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2"/>
        <w:jc w:val="both"/>
        <w:rPr>
          <w:rFonts w:hint="eastAsia" w:ascii="微软雅黑" w:hAnsi="微软雅黑" w:eastAsia="微软雅黑" w:cs="微软雅黑"/>
          <w:vertAlign w:val="subscript"/>
        </w:rPr>
      </w:pPr>
    </w:p>
    <w:p>
      <w:pPr>
        <w:jc w:val="center"/>
        <w:rPr>
          <w:rFonts w:hint="eastAsia" w:ascii="微软雅黑" w:hAnsi="微软雅黑" w:eastAsia="微软雅黑" w:cs="微软雅黑"/>
          <w:b/>
          <w:sz w:val="40"/>
          <w:szCs w:val="36"/>
        </w:rPr>
      </w:pPr>
      <w:r>
        <w:rPr>
          <w:rFonts w:hint="eastAsia" w:ascii="微软雅黑" w:hAnsi="微软雅黑" w:eastAsia="微软雅黑" w:cs="微软雅黑"/>
          <w:b/>
          <w:sz w:val="40"/>
          <w:szCs w:val="36"/>
        </w:rPr>
        <w:t>招商银行云直联操作手册</w:t>
      </w:r>
    </w:p>
    <w:p>
      <w:pPr>
        <w:jc w:val="center"/>
        <w:rPr>
          <w:rFonts w:hint="eastAsia" w:ascii="微软雅黑" w:hAnsi="微软雅黑" w:eastAsia="微软雅黑" w:cs="微软雅黑"/>
          <w:b/>
          <w:sz w:val="40"/>
          <w:szCs w:val="36"/>
        </w:rPr>
      </w:pPr>
      <w:r>
        <w:rPr>
          <w:rFonts w:hint="eastAsia" w:ascii="微软雅黑" w:hAnsi="微软雅黑" w:eastAsia="微软雅黑" w:cs="微软雅黑"/>
          <w:b/>
          <w:sz w:val="40"/>
          <w:szCs w:val="36"/>
        </w:rPr>
        <w:t>（SaaS模式-</w:t>
      </w:r>
      <w:r>
        <w:rPr>
          <w:rFonts w:hint="eastAsia" w:ascii="微软雅黑" w:hAnsi="微软雅黑" w:eastAsia="微软雅黑" w:cs="微软雅黑"/>
          <w:b/>
          <w:sz w:val="40"/>
          <w:szCs w:val="36"/>
          <w:lang w:val="en-US" w:eastAsia="zh-CN"/>
        </w:rPr>
        <w:t>纽业态</w:t>
      </w:r>
      <w:r>
        <w:rPr>
          <w:rFonts w:hint="eastAsia" w:ascii="微软雅黑" w:hAnsi="微软雅黑" w:eastAsia="微软雅黑" w:cs="微软雅黑"/>
          <w:b/>
          <w:sz w:val="40"/>
          <w:szCs w:val="36"/>
        </w:rPr>
        <w:t>版）</w:t>
      </w:r>
    </w:p>
    <w:p>
      <w:pPr>
        <w:tabs>
          <w:tab w:val="left" w:pos="12420"/>
        </w:tabs>
        <w:jc w:val="left"/>
        <w:rPr>
          <w:rFonts w:hint="eastAsia" w:ascii="微软雅黑" w:hAnsi="微软雅黑" w:eastAsia="微软雅黑" w:cs="微软雅黑"/>
          <w:b/>
          <w:sz w:val="40"/>
          <w:szCs w:val="36"/>
        </w:rPr>
      </w:pPr>
    </w:p>
    <w:p>
      <w:pPr>
        <w:tabs>
          <w:tab w:val="left" w:pos="12420"/>
        </w:tabs>
        <w:jc w:val="left"/>
        <w:rPr>
          <w:rFonts w:hint="eastAsia" w:ascii="微软雅黑" w:hAnsi="微软雅黑" w:eastAsia="微软雅黑" w:cs="微软雅黑"/>
          <w:b/>
          <w:sz w:val="40"/>
          <w:szCs w:val="36"/>
        </w:rPr>
      </w:pPr>
      <w:r>
        <w:rPr>
          <w:rFonts w:hint="eastAsia" w:ascii="微软雅黑" w:hAnsi="微软雅黑" w:eastAsia="微软雅黑" w:cs="微软雅黑"/>
          <w:b/>
          <w:sz w:val="40"/>
          <w:szCs w:val="36"/>
        </w:rPr>
        <w:tab/>
      </w:r>
    </w:p>
    <w:p>
      <w:pPr>
        <w:pStyle w:val="24"/>
        <w:rPr>
          <w:rFonts w:hint="eastAsia" w:ascii="微软雅黑" w:hAnsi="微软雅黑" w:eastAsia="微软雅黑" w:cs="微软雅黑"/>
        </w:rPr>
      </w:pPr>
    </w:p>
    <w:p>
      <w:pPr>
        <w:pStyle w:val="24"/>
        <w:rPr>
          <w:rFonts w:hint="eastAsia" w:ascii="微软雅黑" w:hAnsi="微软雅黑" w:eastAsia="微软雅黑" w:cs="微软雅黑"/>
        </w:rPr>
      </w:pPr>
    </w:p>
    <w:p>
      <w:pPr>
        <w:pStyle w:val="24"/>
        <w:tabs>
          <w:tab w:val="right" w:leader="dot" w:pos="8650"/>
        </w:tabs>
        <w:rPr>
          <w:rFonts w:hint="eastAsia" w:ascii="微软雅黑" w:hAnsi="微软雅黑" w:eastAsia="微软雅黑" w:cs="微软雅黑"/>
          <w:b w:val="0"/>
          <w:sz w:val="40"/>
          <w:szCs w:val="36"/>
        </w:rPr>
      </w:pPr>
      <w:r>
        <w:rPr>
          <w:rFonts w:hint="eastAsia" w:ascii="微软雅黑" w:hAnsi="微软雅黑" w:eastAsia="微软雅黑" w:cs="微软雅黑"/>
        </w:rPr>
        <w:br w:type="page"/>
      </w:r>
    </w:p>
    <w:p>
      <w:pPr>
        <w:pStyle w:val="24"/>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b w:val="0"/>
          <w:i w:val="0"/>
          <w:iCs w:val="0"/>
          <w:sz w:val="40"/>
          <w:szCs w:val="36"/>
        </w:rPr>
        <w:fldChar w:fldCharType="begin"/>
      </w:r>
      <w:r>
        <w:rPr>
          <w:rFonts w:hint="eastAsia" w:ascii="微软雅黑" w:hAnsi="微软雅黑" w:eastAsia="微软雅黑" w:cs="微软雅黑"/>
          <w:b w:val="0"/>
          <w:i w:val="0"/>
          <w:iCs w:val="0"/>
          <w:sz w:val="40"/>
          <w:szCs w:val="36"/>
        </w:rPr>
        <w:instrText xml:space="preserve"> TOC \o "1-3" \h \z \u </w:instrText>
      </w:r>
      <w:r>
        <w:rPr>
          <w:rFonts w:hint="eastAsia" w:ascii="微软雅黑" w:hAnsi="微软雅黑" w:eastAsia="微软雅黑" w:cs="微软雅黑"/>
          <w:b w:val="0"/>
          <w:i w:val="0"/>
          <w:iCs w:val="0"/>
          <w:sz w:val="40"/>
          <w:szCs w:val="36"/>
        </w:rPr>
        <w:fldChar w:fldCharType="separate"/>
      </w: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_Toc29622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szCs w:val="44"/>
        </w:rPr>
        <w:t xml:space="preserve">一、 </w:t>
      </w:r>
      <w:r>
        <w:rPr>
          <w:rFonts w:hint="eastAsia" w:ascii="微软雅黑" w:hAnsi="微软雅黑" w:eastAsia="微软雅黑" w:cs="微软雅黑"/>
          <w:i w:val="0"/>
          <w:iCs w:val="0"/>
        </w:rPr>
        <w:t>开通招行云直联</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_Toc29622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3</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_Toc15022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1、 开通云直联SaaS模式</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_Toc15022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3</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_Toc3871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1.1 客户初次开通云直联SaaS模式</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_Toc3871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3</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_Toc14770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1.2 已开通SaaS模式的前提下，新增对接平台接入方</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_Toc14770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11</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_Toc5747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2、 银企直联经办用户是非管理员用户的设置（可选操作）</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_Toc5747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14</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_Toc11827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szCs w:val="28"/>
          <w:lang w:val="en-US" w:eastAsia="zh-CN"/>
        </w:rPr>
        <w:t>2.1新增经办用户</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_Toc11827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14</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_Toc21148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szCs w:val="28"/>
          <w:lang w:val="en-US" w:eastAsia="zh-CN"/>
        </w:rPr>
        <w:t>2.2新增用户上传密钥并审批</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_Toc21148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16</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_Toc336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3、银企直联经办用户启用或禁用</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_Toc336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18</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_Toc17561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4、</w:t>
      </w:r>
      <w:r>
        <w:rPr>
          <w:rFonts w:hint="eastAsia" w:ascii="微软雅黑" w:hAnsi="微软雅黑" w:eastAsia="微软雅黑" w:cs="微软雅黑"/>
          <w:i w:val="0"/>
          <w:iCs w:val="0"/>
          <w:lang w:val="zh-CN" w:eastAsia="zh-CN"/>
        </w:rPr>
        <w:t>SaaS模式预设业务模式</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_Toc17561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19</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_Toc25350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5、</w:t>
      </w:r>
      <w:r>
        <w:rPr>
          <w:rFonts w:hint="eastAsia" w:ascii="微软雅黑" w:hAnsi="微软雅黑" w:eastAsia="微软雅黑" w:cs="微软雅黑"/>
          <w:i w:val="0"/>
          <w:iCs w:val="0"/>
        </w:rPr>
        <w:t>网银业务模式设置</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_Toc25350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19</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_Toc2968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5.1</w:t>
      </w:r>
      <w:r>
        <w:rPr>
          <w:rFonts w:hint="eastAsia" w:ascii="微软雅黑" w:hAnsi="微软雅黑" w:eastAsia="微软雅黑" w:cs="微软雅黑"/>
          <w:i w:val="0"/>
          <w:iCs w:val="0"/>
        </w:rPr>
        <w:t>账务查询业务模式设置</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_Toc2968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20</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1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_Toc4165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5.3代发业务模式设置（SaaS模式必须设置审批岗）</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_Toc4165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26</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4"/>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_Toc10564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szCs w:val="44"/>
          <w:lang w:val="en-US" w:eastAsia="zh-CN"/>
        </w:rPr>
        <w:t xml:space="preserve">二、 </w:t>
      </w:r>
      <w:r>
        <w:rPr>
          <w:rFonts w:hint="eastAsia" w:ascii="微软雅黑" w:hAnsi="微软雅黑" w:eastAsia="微软雅黑" w:cs="微软雅黑"/>
          <w:i w:val="0"/>
          <w:iCs w:val="0"/>
          <w:szCs w:val="22"/>
          <w:lang w:val="en-US" w:eastAsia="zh-CN"/>
        </w:rPr>
        <w:t>纽业态功能开通及设置</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_Toc10564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- 32 -</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_Toc17056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1、 开通“招商银行银企直联(SaaS版)”功能</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_Toc17056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- 32 -</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_Toc32049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2、绑定“招商银行银企直联(SaaS版)”</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_Toc32049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- 32 -</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4"/>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_Toc24194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szCs w:val="44"/>
          <w:lang w:val="en-US" w:eastAsia="zh-CN"/>
        </w:rPr>
        <w:t>三、 业务审批</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_Toc24194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- 32 -</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pStyle w:val="28"/>
        <w:tabs>
          <w:tab w:val="right" w:leader="dot" w:pos="8650"/>
        </w:tabs>
        <w:rPr>
          <w:rFonts w:hint="eastAsia" w:ascii="微软雅黑" w:hAnsi="微软雅黑" w:eastAsia="微软雅黑" w:cs="微软雅黑"/>
          <w:i w:val="0"/>
          <w:iCs w:val="0"/>
        </w:rPr>
      </w:pPr>
      <w:r>
        <w:rPr>
          <w:rFonts w:hint="eastAsia" w:ascii="微软雅黑" w:hAnsi="微软雅黑" w:eastAsia="微软雅黑" w:cs="微软雅黑"/>
          <w:i w:val="0"/>
          <w:iCs w:val="0"/>
          <w:szCs w:val="36"/>
        </w:rPr>
        <w:fldChar w:fldCharType="begin"/>
      </w:r>
      <w:r>
        <w:rPr>
          <w:rFonts w:hint="eastAsia" w:ascii="微软雅黑" w:hAnsi="微软雅黑" w:eastAsia="微软雅黑" w:cs="微软雅黑"/>
          <w:i w:val="0"/>
          <w:iCs w:val="0"/>
          <w:szCs w:val="36"/>
        </w:rPr>
        <w:instrText xml:space="preserve"> HYPERLINK \l _Toc22710 </w:instrText>
      </w:r>
      <w:r>
        <w:rPr>
          <w:rFonts w:hint="eastAsia" w:ascii="微软雅黑" w:hAnsi="微软雅黑" w:eastAsia="微软雅黑" w:cs="微软雅黑"/>
          <w:i w:val="0"/>
          <w:iCs w:val="0"/>
          <w:szCs w:val="36"/>
        </w:rPr>
        <w:fldChar w:fldCharType="separate"/>
      </w:r>
      <w:r>
        <w:rPr>
          <w:rFonts w:hint="eastAsia" w:ascii="微软雅黑" w:hAnsi="微软雅黑" w:eastAsia="微软雅黑" w:cs="微软雅黑"/>
          <w:i w:val="0"/>
          <w:iCs w:val="0"/>
          <w:lang w:val="en-US" w:eastAsia="zh-CN"/>
        </w:rPr>
        <w:t>1、 代发业务审批</w:t>
      </w:r>
      <w:r>
        <w:rPr>
          <w:rFonts w:hint="eastAsia" w:ascii="微软雅黑" w:hAnsi="微软雅黑" w:eastAsia="微软雅黑" w:cs="微软雅黑"/>
          <w:i w:val="0"/>
          <w:iCs w:val="0"/>
        </w:rPr>
        <w:tab/>
      </w:r>
      <w:r>
        <w:rPr>
          <w:rFonts w:hint="eastAsia" w:ascii="微软雅黑" w:hAnsi="微软雅黑" w:eastAsia="微软雅黑" w:cs="微软雅黑"/>
          <w:i w:val="0"/>
          <w:iCs w:val="0"/>
        </w:rPr>
        <w:fldChar w:fldCharType="begin"/>
      </w:r>
      <w:r>
        <w:rPr>
          <w:rFonts w:hint="eastAsia" w:ascii="微软雅黑" w:hAnsi="微软雅黑" w:eastAsia="微软雅黑" w:cs="微软雅黑"/>
          <w:i w:val="0"/>
          <w:iCs w:val="0"/>
        </w:rPr>
        <w:instrText xml:space="preserve"> PAGEREF _Toc22710 \h </w:instrText>
      </w:r>
      <w:r>
        <w:rPr>
          <w:rFonts w:hint="eastAsia" w:ascii="微软雅黑" w:hAnsi="微软雅黑" w:eastAsia="微软雅黑" w:cs="微软雅黑"/>
          <w:i w:val="0"/>
          <w:iCs w:val="0"/>
        </w:rPr>
        <w:fldChar w:fldCharType="separate"/>
      </w:r>
      <w:r>
        <w:rPr>
          <w:rFonts w:hint="eastAsia" w:ascii="微软雅黑" w:hAnsi="微软雅黑" w:eastAsia="微软雅黑" w:cs="微软雅黑"/>
          <w:i w:val="0"/>
          <w:iCs w:val="0"/>
        </w:rPr>
        <w:t>- 32 -</w:t>
      </w:r>
      <w:r>
        <w:rPr>
          <w:rFonts w:hint="eastAsia" w:ascii="微软雅黑" w:hAnsi="微软雅黑" w:eastAsia="微软雅黑" w:cs="微软雅黑"/>
          <w:i w:val="0"/>
          <w:iCs w:val="0"/>
        </w:rPr>
        <w:fldChar w:fldCharType="end"/>
      </w:r>
      <w:r>
        <w:rPr>
          <w:rFonts w:hint="eastAsia" w:ascii="微软雅黑" w:hAnsi="微软雅黑" w:eastAsia="微软雅黑" w:cs="微软雅黑"/>
          <w:i w:val="0"/>
          <w:iCs w:val="0"/>
          <w:szCs w:val="36"/>
        </w:rPr>
        <w:fldChar w:fldCharType="end"/>
      </w:r>
    </w:p>
    <w:p>
      <w:pPr>
        <w:widowControl/>
        <w:jc w:val="left"/>
        <w:rPr>
          <w:rFonts w:hint="eastAsia" w:ascii="微软雅黑" w:hAnsi="微软雅黑" w:eastAsia="微软雅黑" w:cs="微软雅黑"/>
          <w:b/>
          <w:sz w:val="40"/>
          <w:szCs w:val="36"/>
        </w:rPr>
      </w:pPr>
      <w:r>
        <w:rPr>
          <w:rFonts w:hint="eastAsia" w:ascii="微软雅黑" w:hAnsi="微软雅黑" w:eastAsia="微软雅黑" w:cs="微软雅黑"/>
          <w:i w:val="0"/>
          <w:iCs w:val="0"/>
          <w:szCs w:val="36"/>
        </w:rPr>
        <w:fldChar w:fldCharType="end"/>
      </w: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widowControl/>
        <w:jc w:val="left"/>
        <w:rPr>
          <w:rFonts w:hint="eastAsia" w:ascii="微软雅黑" w:hAnsi="微软雅黑" w:eastAsia="微软雅黑" w:cs="微软雅黑"/>
          <w:b/>
          <w:sz w:val="40"/>
          <w:szCs w:val="36"/>
        </w:rPr>
      </w:pPr>
    </w:p>
    <w:p>
      <w:pPr>
        <w:pStyle w:val="2"/>
        <w:numPr>
          <w:ilvl w:val="0"/>
          <w:numId w:val="1"/>
        </w:numPr>
        <w:spacing w:line="240" w:lineRule="auto"/>
        <w:ind w:left="642" w:leftChars="0" w:firstLineChars="0"/>
        <w:rPr>
          <w:rFonts w:hint="eastAsia" w:ascii="微软雅黑" w:hAnsi="微软雅黑" w:eastAsia="微软雅黑" w:cs="微软雅黑"/>
        </w:rPr>
      </w:pPr>
      <w:bookmarkStart w:id="0" w:name="_Toc29622"/>
      <w:r>
        <w:rPr>
          <w:rFonts w:hint="eastAsia" w:ascii="微软雅黑" w:hAnsi="微软雅黑" w:eastAsia="微软雅黑" w:cs="微软雅黑"/>
        </w:rPr>
        <w:t>开通招行云直联</w:t>
      </w:r>
      <w:bookmarkEnd w:id="0"/>
    </w:p>
    <w:p>
      <w:pPr>
        <w:pStyle w:val="3"/>
        <w:numPr>
          <w:ilvl w:val="0"/>
          <w:numId w:val="2"/>
        </w:numPr>
        <w:bidi w:val="0"/>
        <w:rPr>
          <w:rFonts w:hint="eastAsia" w:ascii="微软雅黑" w:hAnsi="微软雅黑" w:eastAsia="微软雅黑" w:cs="微软雅黑"/>
          <w:lang w:val="en-US" w:eastAsia="zh-CN"/>
        </w:rPr>
      </w:pPr>
      <w:bookmarkStart w:id="1" w:name="_Toc15022"/>
      <w:r>
        <w:rPr>
          <w:rFonts w:hint="eastAsia" w:ascii="微软雅黑" w:hAnsi="微软雅黑" w:eastAsia="微软雅黑" w:cs="微软雅黑"/>
          <w:lang w:val="en-US" w:eastAsia="zh-CN"/>
        </w:rPr>
        <w:t>开通云直联SaaS模式</w:t>
      </w:r>
      <w:bookmarkEnd w:id="1"/>
    </w:p>
    <w:p>
      <w:pPr>
        <w:pStyle w:val="5"/>
        <w:numPr>
          <w:ilvl w:val="1"/>
          <w:numId w:val="3"/>
        </w:numPr>
        <w:bidi w:val="0"/>
        <w:rPr>
          <w:rFonts w:hint="eastAsia" w:ascii="微软雅黑" w:hAnsi="微软雅黑" w:eastAsia="微软雅黑" w:cs="微软雅黑"/>
          <w:lang w:val="en-US" w:eastAsia="zh-CN"/>
        </w:rPr>
      </w:pPr>
      <w:bookmarkStart w:id="2" w:name="_Toc3871"/>
      <w:r>
        <w:rPr>
          <w:rFonts w:hint="eastAsia" w:ascii="微软雅黑" w:hAnsi="微软雅黑" w:eastAsia="微软雅黑" w:cs="微软雅黑"/>
          <w:lang w:val="en-US" w:eastAsia="zh-CN"/>
        </w:rPr>
        <w:t>客户初次开通云直联SaaS模式</w:t>
      </w:r>
      <w:bookmarkEnd w:id="2"/>
    </w:p>
    <w:p>
      <w:pPr>
        <w:pStyle w:val="4"/>
        <w:ind w:firstLine="480"/>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联系</w:t>
      </w:r>
      <w:r>
        <w:rPr>
          <w:rFonts w:hint="eastAsia" w:ascii="微软雅黑" w:hAnsi="微软雅黑" w:eastAsia="微软雅黑" w:cs="微软雅黑"/>
          <w:sz w:val="24"/>
          <w:szCs w:val="24"/>
        </w:rPr>
        <w:t>客户经理从无纸化平台为客户发起SaaS模式直联开通申请；行内无纸化平台审批完成后，客户会在网银客户端生成签约待办（同时会有邮件、短信提醒），企业管理员需要登陆企业网银（Ukey登陆）进行自助签约（</w:t>
      </w:r>
      <w:r>
        <w:rPr>
          <w:rFonts w:hint="eastAsia" w:ascii="微软雅黑" w:hAnsi="微软雅黑" w:eastAsia="微软雅黑" w:cs="微软雅黑"/>
          <w:b/>
          <w:color w:val="FF0000"/>
          <w:sz w:val="24"/>
          <w:szCs w:val="24"/>
        </w:rPr>
        <w:t>需要网银已开通自助申请功能</w:t>
      </w:r>
      <w:r>
        <w:rPr>
          <w:rFonts w:hint="eastAsia" w:ascii="微软雅黑" w:hAnsi="微软雅黑" w:eastAsia="微软雅黑" w:cs="微软雅黑"/>
          <w:sz w:val="24"/>
          <w:szCs w:val="24"/>
        </w:rPr>
        <w:t>）。单管理员签约完成后生效，双管理员，还需要另一个管理员进行审批才能生效。</w:t>
      </w:r>
    </w:p>
    <w:p>
      <w:pPr>
        <w:pStyle w:val="4"/>
        <w:ind w:firstLine="480"/>
        <w:rPr>
          <w:rFonts w:hint="eastAsia" w:ascii="微软雅黑" w:hAnsi="微软雅黑" w:eastAsia="微软雅黑" w:cs="微软雅黑"/>
          <w:sz w:val="24"/>
          <w:szCs w:val="24"/>
        </w:rPr>
      </w:pPr>
    </w:p>
    <w:p>
      <w:pPr>
        <w:pStyle w:val="110"/>
        <w:numPr>
          <w:ilvl w:val="0"/>
          <w:numId w:val="4"/>
        </w:numPr>
        <w:ind w:left="420" w:leftChars="0" w:firstLineChars="0"/>
        <w:rPr>
          <w:rFonts w:ascii="微软雅黑" w:hAnsi="微软雅黑" w:eastAsia="微软雅黑"/>
          <w:sz w:val="24"/>
          <w:szCs w:val="24"/>
        </w:rPr>
      </w:pPr>
      <w:r>
        <w:rPr>
          <w:rFonts w:hint="eastAsia" w:ascii="微软雅黑" w:hAnsi="微软雅黑" w:eastAsia="微软雅黑"/>
          <w:sz w:val="24"/>
          <w:szCs w:val="24"/>
        </w:rPr>
        <w:t>管理员可以从从网银首页待办通知进入，或者从“自助申请-经办”进入，选择SaaS模式银企直联。</w:t>
      </w:r>
    </w:p>
    <w:p>
      <w:pPr>
        <w:pStyle w:val="110"/>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143625" cy="3057525"/>
            <wp:effectExtent l="0" t="0" r="3175"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6143625" cy="3057525"/>
                    </a:xfrm>
                    <a:prstGeom prst="rect">
                      <a:avLst/>
                    </a:prstGeom>
                  </pic:spPr>
                </pic:pic>
              </a:graphicData>
            </a:graphic>
          </wp:inline>
        </w:drawing>
      </w:r>
    </w:p>
    <w:p>
      <w:pPr>
        <w:pStyle w:val="110"/>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159500" cy="30765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6159500" cy="3076575"/>
                    </a:xfrm>
                    <a:prstGeom prst="rect">
                      <a:avLst/>
                    </a:prstGeom>
                  </pic:spPr>
                </pic:pic>
              </a:graphicData>
            </a:graphic>
          </wp:inline>
        </w:drawing>
      </w:r>
    </w:p>
    <w:p>
      <w:pPr>
        <w:pStyle w:val="110"/>
        <w:ind w:firstLine="0" w:firstLineChars="0"/>
        <w:rPr>
          <w:rFonts w:ascii="微软雅黑" w:hAnsi="微软雅黑" w:eastAsia="微软雅黑"/>
          <w:sz w:val="24"/>
          <w:szCs w:val="24"/>
        </w:rPr>
      </w:pPr>
    </w:p>
    <w:p>
      <w:pPr>
        <w:pStyle w:val="110"/>
        <w:ind w:firstLine="0" w:firstLineChars="0"/>
        <w:jc w:val="center"/>
        <w:rPr>
          <w:rFonts w:ascii="微软雅黑" w:hAnsi="微软雅黑" w:eastAsia="微软雅黑"/>
          <w:sz w:val="24"/>
          <w:szCs w:val="24"/>
        </w:rPr>
      </w:pPr>
      <w:r>
        <w:rPr>
          <w:rFonts w:ascii="微软雅黑" w:hAnsi="微软雅黑" w:eastAsia="微软雅黑"/>
          <w:sz w:val="24"/>
          <w:szCs w:val="24"/>
        </w:rPr>
        <w:drawing>
          <wp:inline distT="0" distB="0" distL="0" distR="0">
            <wp:extent cx="6156325" cy="3080385"/>
            <wp:effectExtent l="0" t="0" r="317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8"/>
                    <a:stretch>
                      <a:fillRect/>
                    </a:stretch>
                  </pic:blipFill>
                  <pic:spPr>
                    <a:xfrm>
                      <a:off x="0" y="0"/>
                      <a:ext cx="6156325" cy="3080385"/>
                    </a:xfrm>
                    <a:prstGeom prst="rect">
                      <a:avLst/>
                    </a:prstGeom>
                  </pic:spPr>
                </pic:pic>
              </a:graphicData>
            </a:graphic>
          </wp:inline>
        </w:drawing>
      </w:r>
    </w:p>
    <w:p>
      <w:pPr>
        <w:pStyle w:val="4"/>
        <w:ind w:firstLine="0" w:firstLineChars="0"/>
        <w:jc w:val="center"/>
        <w:rPr>
          <w:rFonts w:ascii="微软雅黑" w:hAnsi="微软雅黑" w:eastAsia="微软雅黑"/>
        </w:rPr>
      </w:pPr>
    </w:p>
    <w:p>
      <w:pPr>
        <w:pStyle w:val="4"/>
        <w:ind w:firstLine="0" w:firstLineChars="0"/>
        <w:rPr>
          <w:rFonts w:ascii="微软雅黑" w:hAnsi="微软雅黑" w:eastAsia="微软雅黑"/>
        </w:rPr>
      </w:pPr>
    </w:p>
    <w:p>
      <w:pPr>
        <w:pStyle w:val="4"/>
        <w:numPr>
          <w:ilvl w:val="0"/>
          <w:numId w:val="4"/>
        </w:numPr>
        <w:ind w:left="420" w:leftChars="0" w:firstLineChars="0"/>
        <w:rPr>
          <w:rFonts w:ascii="微软雅黑" w:hAnsi="微软雅黑" w:eastAsia="微软雅黑"/>
          <w:sz w:val="24"/>
          <w:szCs w:val="24"/>
        </w:rPr>
      </w:pPr>
      <w:r>
        <w:rPr>
          <w:rFonts w:hint="eastAsia" w:ascii="微软雅黑" w:hAnsi="微软雅黑" w:eastAsia="微软雅黑"/>
          <w:sz w:val="24"/>
          <w:szCs w:val="24"/>
        </w:rPr>
        <w:t>阅读协议，确认协议内容，点击同意，经办成功。</w:t>
      </w:r>
    </w:p>
    <w:p>
      <w:pPr>
        <w:pStyle w:val="4"/>
        <w:ind w:firstLine="0" w:firstLineChars="0"/>
        <w:jc w:val="center"/>
        <w:rPr>
          <w:rFonts w:ascii="微软雅黑" w:hAnsi="微软雅黑" w:eastAsia="微软雅黑"/>
        </w:rPr>
      </w:pPr>
      <w:r>
        <w:rPr>
          <w:rFonts w:ascii="微软雅黑" w:hAnsi="微软雅黑" w:eastAsia="微软雅黑"/>
        </w:rPr>
        <w:drawing>
          <wp:inline distT="0" distB="0" distL="0" distR="0">
            <wp:extent cx="6237605" cy="3167380"/>
            <wp:effectExtent l="0" t="0" r="10795"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
                    <a:stretch>
                      <a:fillRect/>
                    </a:stretch>
                  </pic:blipFill>
                  <pic:spPr>
                    <a:xfrm>
                      <a:off x="0" y="0"/>
                      <a:ext cx="6237605" cy="3167380"/>
                    </a:xfrm>
                    <a:prstGeom prst="rect">
                      <a:avLst/>
                    </a:prstGeom>
                  </pic:spPr>
                </pic:pic>
              </a:graphicData>
            </a:graphic>
          </wp:inline>
        </w:drawing>
      </w:r>
    </w:p>
    <w:p>
      <w:pPr>
        <w:pStyle w:val="4"/>
        <w:ind w:firstLine="0" w:firstLineChars="0"/>
        <w:jc w:val="center"/>
        <w:rPr>
          <w:rFonts w:hint="eastAsia" w:ascii="微软雅黑" w:hAnsi="微软雅黑" w:eastAsia="微软雅黑" w:cs="微软雅黑"/>
        </w:rPr>
      </w:pPr>
      <w:r>
        <w:rPr>
          <w:rFonts w:ascii="微软雅黑" w:hAnsi="微软雅黑" w:eastAsia="微软雅黑"/>
        </w:rPr>
        <w:drawing>
          <wp:inline distT="0" distB="0" distL="0" distR="0">
            <wp:extent cx="6217285" cy="3106420"/>
            <wp:effectExtent l="0" t="0" r="5715"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0"/>
                    <a:stretch>
                      <a:fillRect/>
                    </a:stretch>
                  </pic:blipFill>
                  <pic:spPr>
                    <a:xfrm>
                      <a:off x="0" y="0"/>
                      <a:ext cx="6217285" cy="3106420"/>
                    </a:xfrm>
                    <a:prstGeom prst="rect">
                      <a:avLst/>
                    </a:prstGeom>
                  </pic:spPr>
                </pic:pic>
              </a:graphicData>
            </a:graphic>
          </wp:inline>
        </w:drawing>
      </w:r>
    </w:p>
    <w:p>
      <w:pPr>
        <w:pStyle w:val="4"/>
        <w:ind w:firstLine="0" w:firstLineChars="0"/>
        <w:jc w:val="center"/>
        <w:rPr>
          <w:rFonts w:hint="eastAsia" w:ascii="微软雅黑" w:hAnsi="微软雅黑" w:eastAsia="微软雅黑" w:cs="微软雅黑"/>
        </w:rPr>
      </w:pPr>
    </w:p>
    <w:p>
      <w:pPr>
        <w:pStyle w:val="4"/>
        <w:numPr>
          <w:ilvl w:val="0"/>
          <w:numId w:val="4"/>
        </w:numPr>
        <w:ind w:left="420" w:leftChars="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此处的对接平台登记，</w:t>
      </w:r>
      <w:r>
        <w:rPr>
          <w:rFonts w:hint="eastAsia" w:ascii="微软雅黑" w:hAnsi="微软雅黑" w:eastAsia="微软雅黑" w:cs="微软雅黑"/>
          <w:sz w:val="24"/>
          <w:szCs w:val="24"/>
        </w:rPr>
        <w:t>用户可点击</w:t>
      </w:r>
      <w:r>
        <w:rPr>
          <w:rFonts w:hint="eastAsia" w:ascii="微软雅黑" w:hAnsi="微软雅黑" w:eastAsia="微软雅黑" w:cs="微软雅黑"/>
          <w:sz w:val="24"/>
          <w:szCs w:val="24"/>
          <w:lang w:val="en-US" w:eastAsia="zh-CN"/>
        </w:rPr>
        <w:t>选择</w:t>
      </w:r>
      <w:r>
        <w:rPr>
          <w:rFonts w:hint="eastAsia" w:ascii="微软雅黑" w:hAnsi="微软雅黑" w:eastAsia="微软雅黑" w:cs="微软雅黑"/>
          <w:b/>
          <w:bCs/>
          <w:sz w:val="24"/>
          <w:szCs w:val="24"/>
          <w:lang w:val="en-US" w:eastAsia="zh-CN"/>
        </w:rPr>
        <w:t>“纽业态”</w:t>
      </w:r>
      <w:r>
        <w:rPr>
          <w:rFonts w:hint="eastAsia" w:ascii="微软雅黑" w:hAnsi="微软雅黑" w:eastAsia="微软雅黑" w:cs="微软雅黑"/>
          <w:sz w:val="24"/>
          <w:szCs w:val="24"/>
          <w:lang w:val="en-US" w:eastAsia="zh-CN"/>
        </w:rPr>
        <w:t>。</w:t>
      </w:r>
    </w:p>
    <w:p>
      <w:pPr>
        <w:pStyle w:val="4"/>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205220" cy="3108325"/>
            <wp:effectExtent l="0" t="0" r="508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1"/>
                    <a:stretch>
                      <a:fillRect/>
                    </a:stretch>
                  </pic:blipFill>
                  <pic:spPr>
                    <a:xfrm>
                      <a:off x="0" y="0"/>
                      <a:ext cx="6205220" cy="3108325"/>
                    </a:xfrm>
                    <a:prstGeom prst="rect">
                      <a:avLst/>
                    </a:prstGeom>
                  </pic:spPr>
                </pic:pic>
              </a:graphicData>
            </a:graphic>
          </wp:inline>
        </w:drawing>
      </w:r>
      <w:r>
        <w:rPr>
          <w:rFonts w:ascii="微软雅黑" w:hAnsi="微软雅黑" w:eastAsia="微软雅黑"/>
          <w:sz w:val="24"/>
          <w:szCs w:val="24"/>
        </w:rPr>
        <w:drawing>
          <wp:inline distT="0" distB="0" distL="0" distR="0">
            <wp:extent cx="6228080" cy="3098165"/>
            <wp:effectExtent l="0" t="0" r="762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
                    <a:stretch>
                      <a:fillRect/>
                    </a:stretch>
                  </pic:blipFill>
                  <pic:spPr>
                    <a:xfrm>
                      <a:off x="0" y="0"/>
                      <a:ext cx="6228080" cy="3098165"/>
                    </a:xfrm>
                    <a:prstGeom prst="rect">
                      <a:avLst/>
                    </a:prstGeom>
                  </pic:spPr>
                </pic:pic>
              </a:graphicData>
            </a:graphic>
          </wp:inline>
        </w:drawing>
      </w:r>
    </w:p>
    <w:p>
      <w:pPr>
        <w:pStyle w:val="4"/>
        <w:numPr>
          <w:ilvl w:val="0"/>
          <w:numId w:val="4"/>
        </w:numPr>
        <w:ind w:left="420" w:leftChars="0" w:firstLineChars="0"/>
        <w:jc w:val="left"/>
        <w:rPr>
          <w:rFonts w:hint="eastAsia" w:ascii="微软雅黑" w:hAnsi="微软雅黑" w:eastAsia="微软雅黑" w:cs="微软雅黑"/>
          <w:sz w:val="24"/>
          <w:szCs w:val="24"/>
        </w:rPr>
      </w:pPr>
      <w:r>
        <w:rPr>
          <w:rFonts w:hint="eastAsia" w:ascii="微软雅黑" w:hAnsi="微软雅黑" w:eastAsia="微软雅黑" w:cs="微软雅黑"/>
          <w:sz w:val="24"/>
          <w:szCs w:val="24"/>
        </w:rPr>
        <w:t>确认对接平台以及可经办业务无误后，点击下一步，进入SaaS服务平台接入模式流程；SaaS接入模式</w:t>
      </w:r>
      <w:r>
        <w:rPr>
          <w:rFonts w:hint="eastAsia" w:ascii="微软雅黑" w:hAnsi="微软雅黑" w:eastAsia="微软雅黑" w:cs="微软雅黑"/>
          <w:b/>
          <w:sz w:val="24"/>
          <w:szCs w:val="24"/>
        </w:rPr>
        <w:t>默认经办用户为当前操作用户</w:t>
      </w:r>
      <w:r>
        <w:rPr>
          <w:rFonts w:hint="eastAsia" w:ascii="微软雅黑" w:hAnsi="微软雅黑" w:eastAsia="微软雅黑" w:cs="微软雅黑"/>
          <w:sz w:val="24"/>
          <w:szCs w:val="24"/>
        </w:rPr>
        <w:t>，因SaaS接入模式为免前置接入模式，在预设过程中需要上传</w:t>
      </w:r>
      <w:r>
        <w:rPr>
          <w:rFonts w:hint="eastAsia" w:ascii="微软雅黑" w:hAnsi="微软雅黑" w:eastAsia="微软雅黑" w:cs="微软雅黑"/>
          <w:b/>
          <w:sz w:val="24"/>
          <w:szCs w:val="24"/>
        </w:rPr>
        <w:t>加密的AES密钥和RSA公钥</w:t>
      </w:r>
      <w:r>
        <w:rPr>
          <w:rFonts w:hint="eastAsia" w:ascii="微软雅黑" w:hAnsi="微软雅黑" w:eastAsia="微软雅黑" w:cs="微软雅黑"/>
          <w:sz w:val="24"/>
          <w:szCs w:val="24"/>
        </w:rPr>
        <w:t>；</w:t>
      </w:r>
    </w:p>
    <w:p>
      <w:pPr>
        <w:pStyle w:val="4"/>
        <w:numPr>
          <w:ilvl w:val="0"/>
          <w:numId w:val="0"/>
        </w:numPr>
        <w:ind w:leftChars="0"/>
        <w:jc w:val="left"/>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密钥如何获取路径见</w:t>
      </w:r>
      <w:r>
        <w:rPr>
          <w:rFonts w:hint="eastAsia" w:ascii="微软雅黑" w:hAnsi="微软雅黑" w:eastAsia="微软雅黑" w:cs="微软雅黑"/>
          <w:b/>
          <w:bCs/>
          <w:color w:val="FF0000"/>
          <w:sz w:val="24"/>
          <w:szCs w:val="24"/>
          <w:u w:val="none"/>
          <w:lang w:val="en-US" w:eastAsia="zh-CN"/>
        </w:rPr>
        <w:fldChar w:fldCharType="begin"/>
      </w:r>
      <w:r>
        <w:rPr>
          <w:rFonts w:hint="eastAsia" w:ascii="微软雅黑" w:hAnsi="微软雅黑" w:eastAsia="微软雅黑" w:cs="微软雅黑"/>
          <w:b/>
          <w:bCs/>
          <w:color w:val="FF0000"/>
          <w:sz w:val="24"/>
          <w:szCs w:val="24"/>
          <w:u w:val="none"/>
          <w:lang w:val="en-US" w:eastAsia="zh-CN"/>
        </w:rPr>
        <w:instrText xml:space="preserve"> HYPERLINK \l "_2、绑定\“招商银行银企直联(SaaS版)\”" </w:instrText>
      </w:r>
      <w:r>
        <w:rPr>
          <w:rFonts w:hint="eastAsia" w:ascii="微软雅黑" w:hAnsi="微软雅黑" w:eastAsia="微软雅黑" w:cs="微软雅黑"/>
          <w:b/>
          <w:bCs/>
          <w:color w:val="FF0000"/>
          <w:sz w:val="24"/>
          <w:szCs w:val="24"/>
          <w:u w:val="none"/>
          <w:lang w:val="en-US" w:eastAsia="zh-CN"/>
        </w:rPr>
        <w:fldChar w:fldCharType="separate"/>
      </w:r>
      <w:r>
        <w:rPr>
          <w:rStyle w:val="37"/>
          <w:rFonts w:hint="eastAsia" w:ascii="微软雅黑" w:hAnsi="微软雅黑" w:eastAsia="微软雅黑" w:cs="微软雅黑"/>
          <w:b/>
          <w:bCs/>
          <w:color w:val="FF0000"/>
          <w:sz w:val="24"/>
          <w:szCs w:val="24"/>
          <w:lang w:val="en-US" w:eastAsia="zh-CN"/>
        </w:rPr>
        <w:t>（二-2）</w:t>
      </w:r>
      <w:r>
        <w:rPr>
          <w:rFonts w:hint="eastAsia" w:ascii="微软雅黑" w:hAnsi="微软雅黑" w:eastAsia="微软雅黑" w:cs="微软雅黑"/>
          <w:b/>
          <w:bCs/>
          <w:color w:val="FF0000"/>
          <w:sz w:val="24"/>
          <w:szCs w:val="24"/>
          <w:u w:val="none"/>
          <w:lang w:val="en-US" w:eastAsia="zh-CN"/>
        </w:rPr>
        <w:fldChar w:fldCharType="end"/>
      </w:r>
      <w:r>
        <w:rPr>
          <w:rFonts w:hint="eastAsia" w:ascii="微软雅黑" w:hAnsi="微软雅黑" w:eastAsia="微软雅黑" w:cs="微软雅黑"/>
          <w:sz w:val="24"/>
          <w:szCs w:val="24"/>
          <w:lang w:val="en-US" w:eastAsia="zh-CN"/>
        </w:rPr>
        <w:t>。</w:t>
      </w:r>
    </w:p>
    <w:p>
      <w:pPr>
        <w:pStyle w:val="4"/>
        <w:numPr>
          <w:ilvl w:val="0"/>
          <w:numId w:val="0"/>
        </w:numPr>
        <w:ind w:leftChars="0"/>
        <w:rPr>
          <w:rFonts w:hint="eastAsia" w:ascii="微软雅黑" w:hAnsi="微软雅黑" w:eastAsia="微软雅黑"/>
          <w:sz w:val="24"/>
          <w:szCs w:val="24"/>
        </w:rPr>
      </w:pPr>
      <w:r>
        <w:rPr>
          <w:rFonts w:hint="eastAsia" w:ascii="微软雅黑" w:hAnsi="微软雅黑" w:eastAsia="微软雅黑"/>
          <w:sz w:val="24"/>
          <w:szCs w:val="24"/>
        </w:rPr>
        <w:t>设置完成后点击提交，展示</w:t>
      </w:r>
      <w:r>
        <w:rPr>
          <w:rFonts w:hint="eastAsia" w:ascii="微软雅黑" w:hAnsi="微软雅黑" w:eastAsia="微软雅黑"/>
          <w:b/>
          <w:bCs/>
          <w:sz w:val="24"/>
          <w:szCs w:val="24"/>
        </w:rPr>
        <w:t>银企直连设置-操作返回结果</w:t>
      </w:r>
      <w:r>
        <w:rPr>
          <w:rFonts w:hint="eastAsia" w:ascii="微软雅黑" w:hAnsi="微软雅黑" w:eastAsia="微软雅黑"/>
          <w:sz w:val="24"/>
          <w:szCs w:val="24"/>
        </w:rPr>
        <w:t>弹窗页面(直联接入模式返回结果)。</w:t>
      </w:r>
    </w:p>
    <w:p>
      <w:pPr>
        <w:pStyle w:val="4"/>
        <w:ind w:left="0" w:leftChars="0"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266180" cy="2783840"/>
            <wp:effectExtent l="0" t="0" r="7620" b="1016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3"/>
                    <a:stretch>
                      <a:fillRect/>
                    </a:stretch>
                  </pic:blipFill>
                  <pic:spPr>
                    <a:xfrm>
                      <a:off x="0" y="0"/>
                      <a:ext cx="6266180" cy="2783840"/>
                    </a:xfrm>
                    <a:prstGeom prst="rect">
                      <a:avLst/>
                    </a:prstGeom>
                  </pic:spPr>
                </pic:pic>
              </a:graphicData>
            </a:graphic>
          </wp:inline>
        </w:drawing>
      </w:r>
    </w:p>
    <w:p>
      <w:pPr>
        <w:pStyle w:val="4"/>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240145" cy="3113405"/>
            <wp:effectExtent l="0" t="0" r="8255" b="1079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4"/>
                    <a:stretch>
                      <a:fillRect/>
                    </a:stretch>
                  </pic:blipFill>
                  <pic:spPr>
                    <a:xfrm>
                      <a:off x="0" y="0"/>
                      <a:ext cx="6240145" cy="3113405"/>
                    </a:xfrm>
                    <a:prstGeom prst="rect">
                      <a:avLst/>
                    </a:prstGeom>
                  </pic:spPr>
                </pic:pic>
              </a:graphicData>
            </a:graphic>
          </wp:inline>
        </w:drawing>
      </w:r>
    </w:p>
    <w:p>
      <w:pPr>
        <w:pStyle w:val="4"/>
        <w:numPr>
          <w:ilvl w:val="0"/>
          <w:numId w:val="4"/>
        </w:numPr>
        <w:ind w:left="420" w:leftChars="0" w:firstLineChars="0"/>
        <w:rPr>
          <w:rFonts w:ascii="微软雅黑" w:hAnsi="微软雅黑" w:eastAsia="微软雅黑"/>
        </w:rPr>
      </w:pPr>
      <w:r>
        <w:rPr>
          <w:rFonts w:ascii="微软雅黑" w:hAnsi="微软雅黑" w:eastAsia="微软雅黑"/>
          <w:sz w:val="24"/>
          <w:szCs w:val="24"/>
        </w:rPr>
        <w:t xml:space="preserve"> </w:t>
      </w:r>
      <w:r>
        <w:rPr>
          <w:rFonts w:hint="eastAsia" w:ascii="微软雅黑" w:hAnsi="微软雅黑" w:eastAsia="微软雅黑"/>
          <w:sz w:val="24"/>
          <w:szCs w:val="24"/>
        </w:rPr>
        <w:t>预设置完毕后，弹出操作返回结果(直联模式的操作返回结果</w:t>
      </w:r>
      <w:r>
        <w:rPr>
          <w:rFonts w:ascii="微软雅黑" w:hAnsi="微软雅黑" w:eastAsia="微软雅黑"/>
          <w:sz w:val="24"/>
          <w:szCs w:val="24"/>
        </w:rPr>
        <w:t>)</w:t>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276975" cy="3144520"/>
            <wp:effectExtent l="0" t="0" r="9525"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
                    <a:stretch>
                      <a:fillRect/>
                    </a:stretch>
                  </pic:blipFill>
                  <pic:spPr>
                    <a:xfrm>
                      <a:off x="0" y="0"/>
                      <a:ext cx="6276975" cy="3144520"/>
                    </a:xfrm>
                    <a:prstGeom prst="rect">
                      <a:avLst/>
                    </a:prstGeom>
                  </pic:spPr>
                </pic:pic>
              </a:graphicData>
            </a:graphic>
          </wp:inline>
        </w:drawing>
      </w:r>
    </w:p>
    <w:p>
      <w:pPr>
        <w:pStyle w:val="4"/>
        <w:numPr>
          <w:ilvl w:val="0"/>
          <w:numId w:val="4"/>
        </w:numPr>
        <w:ind w:left="420" w:leftChars="0" w:firstLineChars="0"/>
        <w:rPr>
          <w:rFonts w:ascii="微软雅黑" w:hAnsi="微软雅黑" w:eastAsia="微软雅黑"/>
          <w:sz w:val="24"/>
          <w:szCs w:val="24"/>
        </w:rPr>
      </w:pPr>
      <w:r>
        <w:rPr>
          <w:rFonts w:hint="eastAsia" w:ascii="微软雅黑" w:hAnsi="微软雅黑" w:eastAsia="微软雅黑"/>
          <w:sz w:val="24"/>
          <w:szCs w:val="24"/>
        </w:rPr>
        <w:t>另一个管理员，可直接从待办通知（或直接从自助申请-审批）进入审批界面：</w:t>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217920" cy="3100070"/>
            <wp:effectExtent l="0" t="0" r="5080"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6"/>
                    <a:stretch>
                      <a:fillRect/>
                    </a:stretch>
                  </pic:blipFill>
                  <pic:spPr>
                    <a:xfrm>
                      <a:off x="0" y="0"/>
                      <a:ext cx="6217920" cy="3100070"/>
                    </a:xfrm>
                    <a:prstGeom prst="rect">
                      <a:avLst/>
                    </a:prstGeom>
                  </pic:spPr>
                </pic:pic>
              </a:graphicData>
            </a:graphic>
          </wp:inline>
        </w:drawing>
      </w:r>
    </w:p>
    <w:p>
      <w:pPr>
        <w:pStyle w:val="4"/>
        <w:ind w:firstLine="0" w:firstLineChars="0"/>
        <w:rPr>
          <w:rFonts w:ascii="微软雅黑" w:hAnsi="微软雅黑" w:eastAsia="微软雅黑"/>
          <w:sz w:val="24"/>
          <w:szCs w:val="24"/>
        </w:rPr>
      </w:pPr>
      <w:r>
        <w:rPr>
          <w:rFonts w:hint="eastAsia" w:ascii="微软雅黑" w:hAnsi="微软雅黑" w:eastAsia="微软雅黑"/>
          <w:sz w:val="24"/>
          <w:szCs w:val="24"/>
        </w:rPr>
        <w:t>点击待审批记录，可展示对应的请求的业务明细</w:t>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171565" cy="3081020"/>
            <wp:effectExtent l="0" t="0" r="635"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7"/>
                    <a:stretch>
                      <a:fillRect/>
                    </a:stretch>
                  </pic:blipFill>
                  <pic:spPr>
                    <a:xfrm>
                      <a:off x="0" y="0"/>
                      <a:ext cx="6171565" cy="3081020"/>
                    </a:xfrm>
                    <a:prstGeom prst="rect">
                      <a:avLst/>
                    </a:prstGeom>
                  </pic:spPr>
                </pic:pic>
              </a:graphicData>
            </a:graphic>
          </wp:inline>
        </w:drawing>
      </w:r>
    </w:p>
    <w:p>
      <w:pPr>
        <w:pStyle w:val="4"/>
        <w:ind w:firstLine="0" w:firstLineChars="0"/>
        <w:rPr>
          <w:rFonts w:ascii="微软雅黑" w:hAnsi="微软雅黑" w:eastAsia="微软雅黑"/>
          <w:sz w:val="24"/>
          <w:szCs w:val="24"/>
        </w:rPr>
      </w:pPr>
      <w:r>
        <w:rPr>
          <w:rFonts w:hint="eastAsia" w:ascii="微软雅黑" w:hAnsi="微软雅黑" w:eastAsia="微软雅黑"/>
          <w:sz w:val="24"/>
          <w:szCs w:val="24"/>
        </w:rPr>
        <w:t>点击同意，阅读协议，确认协议内容：</w:t>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200775" cy="3106420"/>
            <wp:effectExtent l="0" t="0" r="9525"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8"/>
                    <a:stretch>
                      <a:fillRect/>
                    </a:stretch>
                  </pic:blipFill>
                  <pic:spPr>
                    <a:xfrm>
                      <a:off x="0" y="0"/>
                      <a:ext cx="6200775" cy="3106420"/>
                    </a:xfrm>
                    <a:prstGeom prst="rect">
                      <a:avLst/>
                    </a:prstGeom>
                  </pic:spPr>
                </pic:pic>
              </a:graphicData>
            </a:graphic>
          </wp:inline>
        </w:drawing>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234430" cy="3119755"/>
            <wp:effectExtent l="0" t="0" r="127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9"/>
                    <a:stretch>
                      <a:fillRect/>
                    </a:stretch>
                  </pic:blipFill>
                  <pic:spPr>
                    <a:xfrm>
                      <a:off x="0" y="0"/>
                      <a:ext cx="6234430" cy="3119755"/>
                    </a:xfrm>
                    <a:prstGeom prst="rect">
                      <a:avLst/>
                    </a:prstGeom>
                  </pic:spPr>
                </pic:pic>
              </a:graphicData>
            </a:graphic>
          </wp:inline>
        </w:drawing>
      </w: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224905" cy="3118485"/>
            <wp:effectExtent l="0" t="0" r="10795"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0"/>
                    <a:stretch>
                      <a:fillRect/>
                    </a:stretch>
                  </pic:blipFill>
                  <pic:spPr>
                    <a:xfrm>
                      <a:off x="0" y="0"/>
                      <a:ext cx="6224905" cy="3118485"/>
                    </a:xfrm>
                    <a:prstGeom prst="rect">
                      <a:avLst/>
                    </a:prstGeom>
                  </pic:spPr>
                </pic:pic>
              </a:graphicData>
            </a:graphic>
          </wp:inline>
        </w:drawing>
      </w:r>
    </w:p>
    <w:p>
      <w:pPr>
        <w:pStyle w:val="4"/>
        <w:ind w:firstLine="0" w:firstLineChars="0"/>
        <w:rPr>
          <w:rFonts w:ascii="微软雅黑" w:hAnsi="微软雅黑" w:eastAsia="微软雅黑"/>
        </w:rPr>
      </w:pPr>
    </w:p>
    <w:p>
      <w:pPr>
        <w:pStyle w:val="4"/>
        <w:ind w:firstLine="0" w:firstLineChars="0"/>
        <w:rPr>
          <w:rFonts w:ascii="微软雅黑" w:hAnsi="微软雅黑" w:eastAsia="微软雅黑"/>
        </w:rPr>
      </w:pPr>
      <w:r>
        <w:rPr>
          <w:rFonts w:ascii="微软雅黑" w:hAnsi="微软雅黑" w:eastAsia="微软雅黑"/>
        </w:rPr>
        <w:drawing>
          <wp:inline distT="0" distB="0" distL="0" distR="0">
            <wp:extent cx="6195060" cy="30854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21"/>
                    <a:stretch>
                      <a:fillRect/>
                    </a:stretch>
                  </pic:blipFill>
                  <pic:spPr>
                    <a:xfrm>
                      <a:off x="0" y="0"/>
                      <a:ext cx="6195060" cy="3085465"/>
                    </a:xfrm>
                    <a:prstGeom prst="rect">
                      <a:avLst/>
                    </a:prstGeom>
                  </pic:spPr>
                </pic:pic>
              </a:graphicData>
            </a:graphic>
          </wp:inline>
        </w:drawing>
      </w:r>
    </w:p>
    <w:p>
      <w:pPr>
        <w:pStyle w:val="4"/>
        <w:numPr>
          <w:ilvl w:val="0"/>
          <w:numId w:val="4"/>
        </w:numPr>
        <w:ind w:left="420" w:leftChars="0" w:firstLineChars="0"/>
        <w:rPr>
          <w:rFonts w:ascii="微软雅黑" w:hAnsi="微软雅黑" w:eastAsia="微软雅黑"/>
          <w:sz w:val="24"/>
          <w:szCs w:val="24"/>
        </w:rPr>
      </w:pPr>
      <w:r>
        <w:rPr>
          <w:rFonts w:hint="eastAsia" w:ascii="微软雅黑" w:hAnsi="微软雅黑" w:eastAsia="微软雅黑"/>
          <w:sz w:val="24"/>
          <w:szCs w:val="24"/>
        </w:rPr>
        <w:t>签约完成后，可在已申请菜单查看，Saa</w:t>
      </w:r>
      <w:r>
        <w:rPr>
          <w:rFonts w:ascii="微软雅黑" w:hAnsi="微软雅黑" w:eastAsia="微软雅黑"/>
          <w:sz w:val="24"/>
          <w:szCs w:val="24"/>
        </w:rPr>
        <w:t>S</w:t>
      </w:r>
      <w:r>
        <w:rPr>
          <w:rFonts w:hint="eastAsia" w:ascii="微软雅黑" w:hAnsi="微软雅黑" w:eastAsia="微软雅黑"/>
          <w:sz w:val="24"/>
          <w:szCs w:val="24"/>
        </w:rPr>
        <w:t>银企直联模式现默认到期时间为99991231</w:t>
      </w:r>
      <w:r>
        <w:rPr>
          <w:rFonts w:ascii="微软雅黑" w:hAnsi="微软雅黑" w:eastAsia="微软雅黑"/>
          <w:sz w:val="24"/>
          <w:szCs w:val="24"/>
        </w:rPr>
        <w:t>(</w:t>
      </w:r>
      <w:r>
        <w:rPr>
          <w:rFonts w:hint="eastAsia" w:ascii="微软雅黑" w:hAnsi="微软雅黑" w:eastAsia="微软雅黑"/>
          <w:sz w:val="24"/>
          <w:szCs w:val="24"/>
        </w:rPr>
        <w:t>即无到期概念</w:t>
      </w:r>
      <w:r>
        <w:rPr>
          <w:rFonts w:ascii="微软雅黑" w:hAnsi="微软雅黑" w:eastAsia="微软雅黑"/>
          <w:sz w:val="24"/>
          <w:szCs w:val="24"/>
        </w:rPr>
        <w:t>)</w:t>
      </w:r>
      <w:r>
        <w:rPr>
          <w:rFonts w:hint="eastAsia" w:ascii="微软雅黑" w:hAnsi="微软雅黑" w:eastAsia="微软雅黑"/>
          <w:sz w:val="24"/>
          <w:szCs w:val="24"/>
        </w:rPr>
        <w:t>，增加查看协议功能，点击后可查看用户签署的协议，支持打印操作。</w:t>
      </w:r>
    </w:p>
    <w:p>
      <w:pPr>
        <w:pStyle w:val="4"/>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172835" cy="3083560"/>
            <wp:effectExtent l="0" t="0" r="12065" b="254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2"/>
                    <a:stretch>
                      <a:fillRect/>
                    </a:stretch>
                  </pic:blipFill>
                  <pic:spPr>
                    <a:xfrm>
                      <a:off x="0" y="0"/>
                      <a:ext cx="6172835" cy="3083560"/>
                    </a:xfrm>
                    <a:prstGeom prst="rect">
                      <a:avLst/>
                    </a:prstGeom>
                  </pic:spPr>
                </pic:pic>
              </a:graphicData>
            </a:graphic>
          </wp:inline>
        </w:drawing>
      </w:r>
    </w:p>
    <w:p>
      <w:pPr>
        <w:pStyle w:val="4"/>
        <w:ind w:firstLine="0" w:firstLineChars="0"/>
        <w:rPr>
          <w:rFonts w:ascii="微软雅黑" w:hAnsi="微软雅黑" w:eastAsia="微软雅黑"/>
          <w:sz w:val="24"/>
          <w:szCs w:val="24"/>
        </w:rPr>
      </w:pPr>
      <w:r>
        <w:rPr>
          <w:rFonts w:ascii="微软雅黑" w:hAnsi="微软雅黑" w:eastAsia="微软雅黑"/>
          <w:sz w:val="24"/>
          <w:szCs w:val="24"/>
        </w:rPr>
        <w:drawing>
          <wp:inline distT="0" distB="0" distL="0" distR="0">
            <wp:extent cx="6181725" cy="3088005"/>
            <wp:effectExtent l="0" t="0" r="3175" b="1079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
                    <a:stretch>
                      <a:fillRect/>
                    </a:stretch>
                  </pic:blipFill>
                  <pic:spPr>
                    <a:xfrm>
                      <a:off x="0" y="0"/>
                      <a:ext cx="6181725" cy="3088005"/>
                    </a:xfrm>
                    <a:prstGeom prst="rect">
                      <a:avLst/>
                    </a:prstGeom>
                    <a:noFill/>
                    <a:ln>
                      <a:noFill/>
                    </a:ln>
                  </pic:spPr>
                </pic:pic>
              </a:graphicData>
            </a:graphic>
          </wp:inline>
        </w:drawing>
      </w:r>
    </w:p>
    <w:p>
      <w:pPr>
        <w:pStyle w:val="4"/>
        <w:numPr>
          <w:ilvl w:val="0"/>
          <w:numId w:val="0"/>
        </w:numPr>
        <w:ind w:leftChars="0"/>
        <w:rPr>
          <w:rFonts w:hint="eastAsia" w:ascii="微软雅黑" w:hAnsi="微软雅黑" w:eastAsia="微软雅黑"/>
          <w:sz w:val="24"/>
          <w:szCs w:val="24"/>
        </w:rPr>
      </w:pPr>
      <w:r>
        <w:rPr>
          <w:rFonts w:hint="eastAsia" w:ascii="微软雅黑" w:hAnsi="微软雅黑" w:eastAsia="微软雅黑"/>
          <w:sz w:val="24"/>
          <w:szCs w:val="24"/>
        </w:rPr>
        <w:t>签约完成后，SaaS模式云直联立即开通成功</w:t>
      </w:r>
      <w:r>
        <w:rPr>
          <w:rFonts w:hint="eastAsia" w:ascii="微软雅黑" w:hAnsi="微软雅黑" w:eastAsia="微软雅黑"/>
          <w:sz w:val="24"/>
          <w:szCs w:val="24"/>
          <w:lang w:eastAsia="zh-CN"/>
        </w:rPr>
        <w:t>。</w:t>
      </w:r>
    </w:p>
    <w:p>
      <w:pPr>
        <w:pStyle w:val="5"/>
        <w:numPr>
          <w:ilvl w:val="1"/>
          <w:numId w:val="3"/>
        </w:numPr>
        <w:bidi w:val="0"/>
        <w:rPr>
          <w:rFonts w:hint="eastAsia" w:ascii="微软雅黑" w:hAnsi="微软雅黑" w:eastAsia="微软雅黑" w:cs="微软雅黑"/>
          <w:lang w:val="en-US" w:eastAsia="zh-CN"/>
        </w:rPr>
      </w:pPr>
      <w:bookmarkStart w:id="3" w:name="_Toc14770"/>
      <w:r>
        <w:rPr>
          <w:rFonts w:hint="eastAsia" w:ascii="微软雅黑" w:hAnsi="微软雅黑" w:eastAsia="微软雅黑" w:cs="微软雅黑"/>
          <w:lang w:val="en-US" w:eastAsia="zh-CN"/>
        </w:rPr>
        <w:t>已开通SaaS模式的前提下，新增</w:t>
      </w:r>
      <w:r>
        <w:rPr>
          <w:rFonts w:hint="eastAsia" w:ascii="微软雅黑" w:hAnsi="微软雅黑" w:cs="微软雅黑"/>
          <w:lang w:val="en-US" w:eastAsia="zh-CN"/>
        </w:rPr>
        <w:t>对接平台接入方</w:t>
      </w:r>
      <w:bookmarkEnd w:id="3"/>
    </w:p>
    <w:p>
      <w:pPr>
        <w:pStyle w:val="4"/>
        <w:numPr>
          <w:ilvl w:val="0"/>
          <w:numId w:val="0"/>
        </w:numPr>
        <w:ind w:leftChars="0"/>
        <w:rPr>
          <w:rFonts w:hint="default" w:ascii="微软雅黑" w:hAnsi="微软雅黑" w:eastAsia="微软雅黑" w:cs="微软雅黑"/>
          <w:b w:val="0"/>
          <w:bCs w:val="0"/>
          <w:sz w:val="24"/>
          <w:szCs w:val="24"/>
          <w:lang w:val="en-US" w:eastAsia="zh-CN"/>
        </w:rPr>
      </w:pPr>
      <w:r>
        <w:rPr>
          <w:rFonts w:hint="eastAsia" w:ascii="微软雅黑" w:hAnsi="微软雅黑" w:eastAsia="微软雅黑" w:cs="微软雅黑"/>
          <w:b w:val="0"/>
          <w:bCs w:val="0"/>
          <w:sz w:val="24"/>
          <w:szCs w:val="24"/>
          <w:lang w:val="en-US" w:eastAsia="zh-CN"/>
        </w:rPr>
        <w:t>无须再次行内无纸化审批。点击“</w:t>
      </w:r>
      <w:r>
        <w:rPr>
          <w:rFonts w:hint="eastAsia" w:ascii="微软雅黑" w:hAnsi="微软雅黑" w:eastAsia="微软雅黑" w:cs="微软雅黑"/>
          <w:b/>
          <w:bCs/>
          <w:sz w:val="24"/>
          <w:szCs w:val="24"/>
          <w:lang w:val="en-US" w:eastAsia="zh-CN"/>
        </w:rPr>
        <w:t>系统管理-银企直联-接入设置</w:t>
      </w:r>
      <w:r>
        <w:rPr>
          <w:rFonts w:hint="eastAsia" w:ascii="微软雅黑" w:hAnsi="微软雅黑" w:eastAsia="微软雅黑" w:cs="微软雅黑"/>
          <w:b w:val="0"/>
          <w:bCs w:val="0"/>
          <w:sz w:val="24"/>
          <w:szCs w:val="24"/>
          <w:lang w:val="en-US" w:eastAsia="zh-CN"/>
        </w:rPr>
        <w:t>”，点击“新增”按钮；</w:t>
      </w:r>
    </w:p>
    <w:p>
      <w:pPr>
        <w:pStyle w:val="4"/>
        <w:numPr>
          <w:ilvl w:val="0"/>
          <w:numId w:val="0"/>
        </w:numPr>
        <w:ind w:leftChars="0"/>
        <w:rPr>
          <w:rFonts w:hint="default" w:ascii="微软雅黑" w:hAnsi="微软雅黑" w:eastAsia="微软雅黑" w:cs="微软雅黑"/>
          <w:b w:val="0"/>
          <w:bCs w:val="0"/>
          <w:sz w:val="24"/>
          <w:szCs w:val="24"/>
          <w:lang w:val="en-US" w:eastAsia="zh-CN"/>
        </w:rPr>
      </w:pPr>
      <w:r>
        <w:drawing>
          <wp:inline distT="0" distB="0" distL="114300" distR="114300">
            <wp:extent cx="5486400" cy="2794635"/>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4"/>
                    <a:stretch>
                      <a:fillRect/>
                    </a:stretch>
                  </pic:blipFill>
                  <pic:spPr>
                    <a:xfrm>
                      <a:off x="0" y="0"/>
                      <a:ext cx="5486400" cy="2794635"/>
                    </a:xfrm>
                    <a:prstGeom prst="rect">
                      <a:avLst/>
                    </a:prstGeom>
                    <a:noFill/>
                    <a:ln>
                      <a:noFill/>
                    </a:ln>
                  </pic:spPr>
                </pic:pic>
              </a:graphicData>
            </a:graphic>
          </wp:inline>
        </w:drawing>
      </w:r>
    </w:p>
    <w:p>
      <w:pPr>
        <w:pStyle w:val="4"/>
        <w:ind w:left="0" w:leftChars="0" w:firstLine="0" w:firstLineChars="0"/>
      </w:pPr>
      <w:r>
        <w:drawing>
          <wp:inline distT="0" distB="0" distL="114300" distR="114300">
            <wp:extent cx="5486400" cy="2783205"/>
            <wp:effectExtent l="0" t="0" r="0" b="1079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5486400" cy="2783205"/>
                    </a:xfrm>
                    <a:prstGeom prst="rect">
                      <a:avLst/>
                    </a:prstGeom>
                    <a:noFill/>
                    <a:ln>
                      <a:noFill/>
                    </a:ln>
                  </pic:spPr>
                </pic:pic>
              </a:graphicData>
            </a:graphic>
          </wp:inline>
        </w:drawing>
      </w:r>
    </w:p>
    <w:p>
      <w:pPr>
        <w:pStyle w:val="4"/>
        <w:ind w:left="0" w:leftChars="0" w:firstLine="0" w:firstLineChars="0"/>
      </w:pPr>
    </w:p>
    <w:p>
      <w:pPr>
        <w:pStyle w:val="4"/>
        <w:ind w:left="0" w:leftChars="0" w:firstLine="0" w:firstLineChars="0"/>
        <w:rPr>
          <w:sz w:val="24"/>
          <w:szCs w:val="24"/>
        </w:rPr>
      </w:pPr>
    </w:p>
    <w:p>
      <w:pPr>
        <w:pStyle w:val="4"/>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选择接入模式：</w:t>
      </w:r>
    </w:p>
    <w:p>
      <w:pPr>
        <w:pStyle w:val="4"/>
        <w:ind w:left="0" w:leftChars="0" w:firstLine="0" w:firstLineChars="0"/>
        <w:rPr>
          <w:rFonts w:hint="eastAsia" w:ascii="微软雅黑" w:hAnsi="微软雅黑" w:eastAsia="微软雅黑" w:cs="微软雅黑"/>
          <w:sz w:val="24"/>
          <w:szCs w:val="24"/>
          <w:lang w:val="en-US" w:eastAsia="zh-CN"/>
        </w:rPr>
      </w:pPr>
    </w:p>
    <w:p>
      <w:pPr>
        <w:pStyle w:val="4"/>
        <w:ind w:left="0" w:leftChars="0" w:firstLine="0" w:firstLineChars="0"/>
        <w:rPr>
          <w:sz w:val="24"/>
          <w:szCs w:val="24"/>
        </w:rPr>
      </w:pPr>
      <w:r>
        <w:drawing>
          <wp:inline distT="0" distB="0" distL="114300" distR="114300">
            <wp:extent cx="5485130" cy="3302000"/>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5485130" cy="3302000"/>
                    </a:xfrm>
                    <a:prstGeom prst="rect">
                      <a:avLst/>
                    </a:prstGeom>
                    <a:noFill/>
                    <a:ln>
                      <a:noFill/>
                    </a:ln>
                  </pic:spPr>
                </pic:pic>
              </a:graphicData>
            </a:graphic>
          </wp:inline>
        </w:drawing>
      </w:r>
    </w:p>
    <w:p>
      <w:pPr>
        <w:pStyle w:val="4"/>
        <w:ind w:left="0" w:leftChars="0" w:firstLine="0" w:firstLineChars="0"/>
      </w:pPr>
    </w:p>
    <w:p>
      <w:pPr>
        <w:pStyle w:val="4"/>
        <w:ind w:left="0" w:leftChars="0" w:firstLine="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输入密钥：</w:t>
      </w:r>
      <w:r>
        <w:rPr>
          <w:rFonts w:hint="eastAsia" w:ascii="微软雅黑" w:hAnsi="微软雅黑" w:eastAsia="微软雅黑" w:cs="微软雅黑"/>
          <w:color w:val="FF0000"/>
          <w:sz w:val="24"/>
          <w:szCs w:val="24"/>
          <w:lang w:val="en-US" w:eastAsia="zh-CN"/>
        </w:rPr>
        <w:t>密</w:t>
      </w:r>
      <w:r>
        <w:rPr>
          <w:rFonts w:hint="eastAsia" w:ascii="微软雅黑" w:hAnsi="微软雅黑" w:eastAsia="微软雅黑" w:cs="微软雅黑"/>
          <w:b w:val="0"/>
          <w:bCs w:val="0"/>
          <w:color w:val="FF0000"/>
          <w:sz w:val="24"/>
          <w:szCs w:val="24"/>
          <w:lang w:val="en-US" w:eastAsia="zh-CN"/>
        </w:rPr>
        <w:t>钥信息的获取参考（</w:t>
      </w:r>
      <w:r>
        <w:rPr>
          <w:rFonts w:hint="eastAsia" w:ascii="微软雅黑" w:hAnsi="微软雅黑" w:eastAsia="微软雅黑" w:cs="微软雅黑"/>
          <w:b w:val="0"/>
          <w:bCs w:val="0"/>
          <w:color w:val="FF0000"/>
          <w:sz w:val="24"/>
          <w:szCs w:val="24"/>
          <w:lang w:val="en-US" w:eastAsia="zh-CN"/>
        </w:rPr>
        <w:fldChar w:fldCharType="begin"/>
      </w:r>
      <w:r>
        <w:rPr>
          <w:rFonts w:hint="eastAsia" w:ascii="微软雅黑" w:hAnsi="微软雅黑" w:eastAsia="微软雅黑" w:cs="微软雅黑"/>
          <w:b w:val="0"/>
          <w:bCs w:val="0"/>
          <w:color w:val="FF0000"/>
          <w:sz w:val="24"/>
          <w:szCs w:val="24"/>
          <w:lang w:val="en-US" w:eastAsia="zh-CN"/>
        </w:rPr>
        <w:instrText xml:space="preserve"> HYPERLINK \l "_2、绑定\“招商银行银企直联(SaaS版)\”" </w:instrText>
      </w:r>
      <w:r>
        <w:rPr>
          <w:rFonts w:hint="eastAsia" w:ascii="微软雅黑" w:hAnsi="微软雅黑" w:eastAsia="微软雅黑" w:cs="微软雅黑"/>
          <w:b w:val="0"/>
          <w:bCs w:val="0"/>
          <w:color w:val="FF0000"/>
          <w:sz w:val="24"/>
          <w:szCs w:val="24"/>
          <w:lang w:val="en-US" w:eastAsia="zh-CN"/>
        </w:rPr>
        <w:fldChar w:fldCharType="separate"/>
      </w:r>
      <w:r>
        <w:rPr>
          <w:rStyle w:val="37"/>
          <w:rFonts w:hint="eastAsia" w:ascii="微软雅黑" w:hAnsi="微软雅黑" w:eastAsia="微软雅黑" w:cs="微软雅黑"/>
          <w:b w:val="0"/>
          <w:bCs w:val="0"/>
          <w:color w:val="FF0000"/>
          <w:sz w:val="24"/>
          <w:szCs w:val="24"/>
          <w:lang w:val="en-US" w:eastAsia="zh-CN"/>
        </w:rPr>
        <w:t>二-2</w:t>
      </w:r>
      <w:r>
        <w:rPr>
          <w:rFonts w:hint="eastAsia" w:ascii="微软雅黑" w:hAnsi="微软雅黑" w:eastAsia="微软雅黑" w:cs="微软雅黑"/>
          <w:b w:val="0"/>
          <w:bCs w:val="0"/>
          <w:color w:val="FF0000"/>
          <w:sz w:val="24"/>
          <w:szCs w:val="24"/>
          <w:lang w:val="en-US" w:eastAsia="zh-CN"/>
        </w:rPr>
        <w:fldChar w:fldCharType="end"/>
      </w:r>
      <w:r>
        <w:rPr>
          <w:rFonts w:hint="eastAsia" w:ascii="微软雅黑" w:hAnsi="微软雅黑" w:eastAsia="微软雅黑" w:cs="微软雅黑"/>
          <w:b w:val="0"/>
          <w:bCs w:val="0"/>
          <w:color w:val="FF0000"/>
          <w:sz w:val="24"/>
          <w:szCs w:val="24"/>
          <w:lang w:val="en-US" w:eastAsia="zh-CN"/>
        </w:rPr>
        <w:t>）</w:t>
      </w:r>
      <w:r>
        <w:rPr>
          <w:rFonts w:hint="eastAsia" w:ascii="微软雅黑" w:hAnsi="微软雅黑" w:eastAsia="微软雅黑" w:cs="微软雅黑"/>
          <w:color w:val="FF0000"/>
          <w:sz w:val="24"/>
          <w:szCs w:val="24"/>
          <w:lang w:val="en-US" w:eastAsia="zh-CN"/>
        </w:rPr>
        <w:t>。</w:t>
      </w:r>
    </w:p>
    <w:p>
      <w:pPr>
        <w:pStyle w:val="4"/>
        <w:ind w:left="0" w:leftChars="0" w:firstLine="0" w:firstLineChars="0"/>
      </w:pPr>
    </w:p>
    <w:p>
      <w:pPr>
        <w:pStyle w:val="4"/>
        <w:ind w:left="0" w:leftChars="0" w:firstLine="0" w:firstLineChars="0"/>
        <w:rPr>
          <w:sz w:val="24"/>
          <w:szCs w:val="24"/>
        </w:rPr>
      </w:pPr>
      <w:r>
        <w:drawing>
          <wp:inline distT="0" distB="0" distL="114300" distR="114300">
            <wp:extent cx="5487670" cy="3602355"/>
            <wp:effectExtent l="0" t="0" r="11430" b="4445"/>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27"/>
                    <a:stretch>
                      <a:fillRect/>
                    </a:stretch>
                  </pic:blipFill>
                  <pic:spPr>
                    <a:xfrm>
                      <a:off x="0" y="0"/>
                      <a:ext cx="5487670" cy="3602355"/>
                    </a:xfrm>
                    <a:prstGeom prst="rect">
                      <a:avLst/>
                    </a:prstGeom>
                    <a:noFill/>
                    <a:ln>
                      <a:noFill/>
                    </a:ln>
                  </pic:spPr>
                </pic:pic>
              </a:graphicData>
            </a:graphic>
          </wp:inline>
        </w:drawing>
      </w:r>
    </w:p>
    <w:p>
      <w:pPr>
        <w:pStyle w:val="4"/>
        <w:ind w:left="0" w:leftChars="0" w:firstLine="0" w:firstLineChars="0"/>
        <w:rPr>
          <w:sz w:val="24"/>
          <w:szCs w:val="24"/>
        </w:rPr>
      </w:pPr>
      <w:r>
        <w:drawing>
          <wp:inline distT="0" distB="0" distL="114300" distR="114300">
            <wp:extent cx="5490845" cy="3597910"/>
            <wp:effectExtent l="0" t="0" r="8255" b="8890"/>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28"/>
                    <a:stretch>
                      <a:fillRect/>
                    </a:stretch>
                  </pic:blipFill>
                  <pic:spPr>
                    <a:xfrm>
                      <a:off x="0" y="0"/>
                      <a:ext cx="5490845" cy="3597910"/>
                    </a:xfrm>
                    <a:prstGeom prst="rect">
                      <a:avLst/>
                    </a:prstGeom>
                    <a:noFill/>
                    <a:ln>
                      <a:noFill/>
                    </a:ln>
                  </pic:spPr>
                </pic:pic>
              </a:graphicData>
            </a:graphic>
          </wp:inline>
        </w:drawing>
      </w:r>
    </w:p>
    <w:p>
      <w:pPr>
        <w:pStyle w:val="4"/>
        <w:ind w:left="0" w:leftChars="0" w:firstLine="0" w:firstLineChars="0"/>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提交后等待另一管理员审批即可。</w:t>
      </w:r>
    </w:p>
    <w:p>
      <w:pPr>
        <w:pStyle w:val="4"/>
        <w:ind w:left="0" w:leftChars="0" w:firstLine="0" w:firstLineChars="0"/>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其他的操作与初次开通SaaS模式的相同。</w:t>
      </w:r>
    </w:p>
    <w:p>
      <w:pPr>
        <w:pStyle w:val="4"/>
        <w:ind w:left="0" w:leftChars="0" w:firstLine="0" w:firstLineChars="0"/>
        <w:rPr>
          <w:rFonts w:hint="eastAsia"/>
          <w:sz w:val="24"/>
          <w:szCs w:val="24"/>
        </w:rPr>
      </w:pPr>
      <w:r>
        <w:drawing>
          <wp:inline distT="0" distB="0" distL="114300" distR="114300">
            <wp:extent cx="5486400" cy="2794635"/>
            <wp:effectExtent l="0" t="0" r="0" b="12065"/>
            <wp:docPr id="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
                    <pic:cNvPicPr>
                      <a:picLocks noChangeAspect="1"/>
                    </pic:cNvPicPr>
                  </pic:nvPicPr>
                  <pic:blipFill>
                    <a:blip r:embed="rId29"/>
                    <a:stretch>
                      <a:fillRect/>
                    </a:stretch>
                  </pic:blipFill>
                  <pic:spPr>
                    <a:xfrm>
                      <a:off x="0" y="0"/>
                      <a:ext cx="5486400" cy="2794635"/>
                    </a:xfrm>
                    <a:prstGeom prst="rect">
                      <a:avLst/>
                    </a:prstGeom>
                    <a:noFill/>
                    <a:ln>
                      <a:noFill/>
                    </a:ln>
                  </pic:spPr>
                </pic:pic>
              </a:graphicData>
            </a:graphic>
          </wp:inline>
        </w:drawing>
      </w:r>
    </w:p>
    <w:p>
      <w:pPr>
        <w:pStyle w:val="3"/>
        <w:numPr>
          <w:ilvl w:val="0"/>
          <w:numId w:val="2"/>
        </w:numPr>
        <w:bidi w:val="0"/>
        <w:ind w:left="576" w:leftChars="0" w:hanging="576" w:firstLineChars="0"/>
        <w:rPr>
          <w:rFonts w:hint="eastAsia" w:ascii="微软雅黑" w:hAnsi="微软雅黑" w:eastAsia="微软雅黑" w:cs="微软雅黑"/>
          <w:lang w:val="en-US" w:eastAsia="zh-CN"/>
        </w:rPr>
      </w:pPr>
      <w:bookmarkStart w:id="4" w:name="_Toc5747"/>
      <w:r>
        <w:rPr>
          <w:rFonts w:hint="eastAsia" w:ascii="微软雅黑" w:hAnsi="微软雅黑" w:eastAsia="微软雅黑" w:cs="微软雅黑"/>
          <w:lang w:val="en-US" w:eastAsia="zh-CN"/>
        </w:rPr>
        <w:t>银企直联经办用户是非管理员用户的设置（</w:t>
      </w:r>
      <w:r>
        <w:rPr>
          <w:rFonts w:hint="eastAsia" w:ascii="微软雅黑" w:hAnsi="微软雅黑" w:eastAsia="微软雅黑" w:cs="微软雅黑"/>
          <w:color w:val="FF0000"/>
          <w:lang w:val="en-US" w:eastAsia="zh-CN"/>
        </w:rPr>
        <w:t>可选操作</w:t>
      </w:r>
      <w:r>
        <w:rPr>
          <w:rFonts w:hint="eastAsia" w:ascii="微软雅黑" w:hAnsi="微软雅黑" w:eastAsia="微软雅黑" w:cs="微软雅黑"/>
          <w:lang w:val="en-US" w:eastAsia="zh-CN"/>
        </w:rPr>
        <w:t>）</w:t>
      </w:r>
      <w:bookmarkEnd w:id="4"/>
    </w:p>
    <w:p>
      <w:pPr>
        <w:pStyle w:val="5"/>
        <w:bidi w:val="0"/>
        <w:rPr>
          <w:rFonts w:hint="eastAsia"/>
          <w:lang w:val="en-US" w:eastAsia="zh-CN"/>
        </w:rPr>
      </w:pPr>
      <w:bookmarkStart w:id="5" w:name="_Toc11827"/>
      <w:r>
        <w:rPr>
          <w:rFonts w:hint="eastAsia" w:ascii="微软雅黑" w:hAnsi="微软雅黑" w:eastAsia="微软雅黑" w:cs="微软雅黑"/>
          <w:sz w:val="28"/>
          <w:szCs w:val="28"/>
          <w:lang w:val="en-US" w:eastAsia="zh-CN"/>
        </w:rPr>
        <w:t>2.1新增经办用户</w:t>
      </w:r>
      <w:bookmarkEnd w:id="5"/>
    </w:p>
    <w:p>
      <w:pPr>
        <w:pStyle w:val="4"/>
        <w:numPr>
          <w:ilvl w:val="0"/>
          <w:numId w:val="0"/>
        </w:numPr>
        <w:ind w:firstLine="480" w:firstLineChars="20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新流程下，开通时的经办用户默认是管理员用户，所以后续有非管理员用户需要设置银企直联经办用户时，需要使用此步骤：</w:t>
      </w:r>
    </w:p>
    <w:p>
      <w:pPr>
        <w:pStyle w:val="4"/>
        <w:numPr>
          <w:ilvl w:val="0"/>
          <w:numId w:val="0"/>
        </w:numPr>
        <w:ind w:firstLine="480" w:firstLineChars="200"/>
        <w:rPr>
          <w:rFonts w:hint="default"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点击：</w:t>
      </w:r>
      <w:r>
        <w:rPr>
          <w:rFonts w:hint="eastAsia" w:ascii="微软雅黑" w:hAnsi="微软雅黑" w:eastAsia="微软雅黑" w:cs="微软雅黑"/>
          <w:b/>
          <w:bCs/>
          <w:kern w:val="2"/>
          <w:sz w:val="24"/>
          <w:szCs w:val="24"/>
          <w:lang w:val="en-US" w:eastAsia="zh-CN" w:bidi="ar-SA"/>
        </w:rPr>
        <w:t>银企直联-接入设置-修改</w:t>
      </w:r>
      <w:r>
        <w:rPr>
          <w:rFonts w:hint="eastAsia" w:ascii="微软雅黑" w:hAnsi="微软雅黑" w:eastAsia="微软雅黑" w:cs="微软雅黑"/>
          <w:kern w:val="2"/>
          <w:sz w:val="24"/>
          <w:szCs w:val="24"/>
          <w:lang w:val="en-US" w:eastAsia="zh-CN" w:bidi="ar-SA"/>
        </w:rPr>
        <w:t>，点击“新增经办用户”；</w:t>
      </w:r>
    </w:p>
    <w:p>
      <w:pPr>
        <w:pStyle w:val="4"/>
        <w:numPr>
          <w:ilvl w:val="0"/>
          <w:numId w:val="0"/>
        </w:numPr>
      </w:pPr>
      <w:r>
        <w:drawing>
          <wp:inline distT="0" distB="0" distL="114300" distR="114300">
            <wp:extent cx="5490210" cy="2795270"/>
            <wp:effectExtent l="0" t="0" r="8890" b="1143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0"/>
                    <a:stretch>
                      <a:fillRect/>
                    </a:stretch>
                  </pic:blipFill>
                  <pic:spPr>
                    <a:xfrm>
                      <a:off x="0" y="0"/>
                      <a:ext cx="5490210" cy="2795270"/>
                    </a:xfrm>
                    <a:prstGeom prst="rect">
                      <a:avLst/>
                    </a:prstGeom>
                    <a:noFill/>
                    <a:ln>
                      <a:noFill/>
                    </a:ln>
                  </pic:spPr>
                </pic:pic>
              </a:graphicData>
            </a:graphic>
          </wp:inline>
        </w:drawing>
      </w:r>
    </w:p>
    <w:p>
      <w:pPr>
        <w:pStyle w:val="4"/>
        <w:numPr>
          <w:ilvl w:val="0"/>
          <w:numId w:val="0"/>
        </w:numPr>
        <w:ind w:firstLine="480" w:firstLineChars="200"/>
        <w:rPr>
          <w:rFonts w:hint="eastAsia" w:ascii="微软雅黑" w:hAnsi="微软雅黑" w:eastAsia="微软雅黑" w:cs="微软雅黑"/>
          <w:kern w:val="2"/>
          <w:sz w:val="24"/>
          <w:szCs w:val="24"/>
          <w:lang w:val="en-US" w:eastAsia="zh-CN" w:bidi="ar-SA"/>
        </w:rPr>
      </w:pPr>
      <w:r>
        <w:rPr>
          <w:rFonts w:hint="eastAsia" w:ascii="微软雅黑" w:hAnsi="微软雅黑" w:eastAsia="微软雅黑" w:cs="微软雅黑"/>
          <w:kern w:val="2"/>
          <w:sz w:val="24"/>
          <w:szCs w:val="24"/>
          <w:lang w:val="en-US" w:eastAsia="zh-CN" w:bidi="ar-SA"/>
        </w:rPr>
        <w:t>选择需要添加的经办用户；</w:t>
      </w:r>
    </w:p>
    <w:p>
      <w:pPr>
        <w:pStyle w:val="4"/>
        <w:numPr>
          <w:ilvl w:val="0"/>
          <w:numId w:val="0"/>
        </w:numPr>
      </w:pPr>
      <w:r>
        <w:drawing>
          <wp:inline distT="0" distB="0" distL="114300" distR="114300">
            <wp:extent cx="5486400" cy="3488690"/>
            <wp:effectExtent l="0" t="0" r="0" b="381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1"/>
                    <a:stretch>
                      <a:fillRect/>
                    </a:stretch>
                  </pic:blipFill>
                  <pic:spPr>
                    <a:xfrm>
                      <a:off x="0" y="0"/>
                      <a:ext cx="5486400" cy="3488690"/>
                    </a:xfrm>
                    <a:prstGeom prst="rect">
                      <a:avLst/>
                    </a:prstGeom>
                    <a:noFill/>
                    <a:ln>
                      <a:noFill/>
                    </a:ln>
                  </pic:spPr>
                </pic:pic>
              </a:graphicData>
            </a:graphic>
          </wp:inline>
        </w:drawing>
      </w:r>
    </w:p>
    <w:p>
      <w:pPr>
        <w:pStyle w:val="4"/>
        <w:numPr>
          <w:ilvl w:val="0"/>
          <w:numId w:val="0"/>
        </w:num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点击【确认】</w:t>
      </w:r>
    </w:p>
    <w:p>
      <w:pPr>
        <w:pStyle w:val="4"/>
        <w:numPr>
          <w:ilvl w:val="0"/>
          <w:numId w:val="0"/>
        </w:numPr>
        <w:rPr>
          <w:rFonts w:hint="default"/>
          <w:lang w:val="en-US" w:eastAsia="zh-CN"/>
        </w:rPr>
      </w:pPr>
      <w:r>
        <w:drawing>
          <wp:inline distT="0" distB="0" distL="114300" distR="114300">
            <wp:extent cx="5486400" cy="2777490"/>
            <wp:effectExtent l="0" t="0" r="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32"/>
                    <a:stretch>
                      <a:fillRect/>
                    </a:stretch>
                  </pic:blipFill>
                  <pic:spPr>
                    <a:xfrm>
                      <a:off x="0" y="0"/>
                      <a:ext cx="5486400" cy="2777490"/>
                    </a:xfrm>
                    <a:prstGeom prst="rect">
                      <a:avLst/>
                    </a:prstGeom>
                    <a:noFill/>
                    <a:ln>
                      <a:noFill/>
                    </a:ln>
                  </pic:spPr>
                </pic:pic>
              </a:graphicData>
            </a:graphic>
          </wp:inline>
        </w:drawing>
      </w:r>
    </w:p>
    <w:p>
      <w:pPr>
        <w:pStyle w:val="4"/>
        <w:ind w:firstLine="0" w:firstLineChars="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切换另一个网银管理员进行审批，审批通过后，经办用户添加成功；</w:t>
      </w:r>
    </w:p>
    <w:p>
      <w:pPr>
        <w:pStyle w:val="4"/>
        <w:ind w:firstLine="0" w:firstLineChars="0"/>
        <w:jc w:val="left"/>
      </w:pPr>
      <w:r>
        <w:drawing>
          <wp:inline distT="0" distB="0" distL="114300" distR="114300">
            <wp:extent cx="5486400" cy="2380615"/>
            <wp:effectExtent l="0" t="0" r="0" b="698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33"/>
                    <a:stretch>
                      <a:fillRect/>
                    </a:stretch>
                  </pic:blipFill>
                  <pic:spPr>
                    <a:xfrm>
                      <a:off x="0" y="0"/>
                      <a:ext cx="5486400" cy="2380615"/>
                    </a:xfrm>
                    <a:prstGeom prst="rect">
                      <a:avLst/>
                    </a:prstGeom>
                    <a:noFill/>
                    <a:ln>
                      <a:noFill/>
                    </a:ln>
                  </pic:spPr>
                </pic:pic>
              </a:graphicData>
            </a:graphic>
          </wp:inline>
        </w:drawing>
      </w:r>
    </w:p>
    <w:p>
      <w:pPr>
        <w:pStyle w:val="4"/>
        <w:ind w:firstLine="0" w:firstLineChars="0"/>
        <w:jc w:val="left"/>
      </w:pPr>
      <w:r>
        <w:drawing>
          <wp:inline distT="0" distB="0" distL="114300" distR="114300">
            <wp:extent cx="5486400" cy="2377440"/>
            <wp:effectExtent l="0" t="0" r="0"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34"/>
                    <a:stretch>
                      <a:fillRect/>
                    </a:stretch>
                  </pic:blipFill>
                  <pic:spPr>
                    <a:xfrm>
                      <a:off x="0" y="0"/>
                      <a:ext cx="5486400" cy="2377440"/>
                    </a:xfrm>
                    <a:prstGeom prst="rect">
                      <a:avLst/>
                    </a:prstGeom>
                    <a:noFill/>
                    <a:ln>
                      <a:noFill/>
                    </a:ln>
                  </pic:spPr>
                </pic:pic>
              </a:graphicData>
            </a:graphic>
          </wp:inline>
        </w:drawing>
      </w:r>
    </w:p>
    <w:p>
      <w:pPr>
        <w:pStyle w:val="4"/>
        <w:ind w:firstLine="0" w:firstLineChars="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审批完成后，点击银企直联-设置与授权-用户管理，查看新增经办用户；</w:t>
      </w:r>
    </w:p>
    <w:p>
      <w:pPr>
        <w:pStyle w:val="4"/>
        <w:ind w:firstLine="0" w:firstLineChars="0"/>
        <w:jc w:val="left"/>
      </w:pPr>
      <w:r>
        <w:drawing>
          <wp:inline distT="0" distB="0" distL="114300" distR="114300">
            <wp:extent cx="5486400" cy="2786380"/>
            <wp:effectExtent l="0" t="0" r="0" b="762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35"/>
                    <a:stretch>
                      <a:fillRect/>
                    </a:stretch>
                  </pic:blipFill>
                  <pic:spPr>
                    <a:xfrm>
                      <a:off x="0" y="0"/>
                      <a:ext cx="5486400" cy="2786380"/>
                    </a:xfrm>
                    <a:prstGeom prst="rect">
                      <a:avLst/>
                    </a:prstGeom>
                    <a:noFill/>
                    <a:ln>
                      <a:noFill/>
                    </a:ln>
                  </pic:spPr>
                </pic:pic>
              </a:graphicData>
            </a:graphic>
          </wp:inline>
        </w:drawing>
      </w:r>
    </w:p>
    <w:p>
      <w:pPr>
        <w:pStyle w:val="4"/>
        <w:ind w:firstLine="0" w:firstLineChars="0"/>
        <w:jc w:val="left"/>
      </w:pPr>
    </w:p>
    <w:p>
      <w:pPr>
        <w:pStyle w:val="5"/>
        <w:bidi w:val="0"/>
        <w:rPr>
          <w:rFonts w:hint="eastAsia" w:ascii="微软雅黑" w:hAnsi="微软雅黑" w:eastAsia="微软雅黑" w:cs="微软雅黑"/>
          <w:sz w:val="28"/>
          <w:szCs w:val="28"/>
          <w:lang w:val="en-US" w:eastAsia="zh-CN"/>
        </w:rPr>
      </w:pPr>
      <w:bookmarkStart w:id="6" w:name="_Toc21148"/>
      <w:r>
        <w:rPr>
          <w:rFonts w:hint="eastAsia" w:ascii="微软雅黑" w:hAnsi="微软雅黑" w:eastAsia="微软雅黑" w:cs="微软雅黑"/>
          <w:sz w:val="28"/>
          <w:szCs w:val="28"/>
          <w:lang w:val="en-US" w:eastAsia="zh-CN"/>
        </w:rPr>
        <w:t>2.2新增用户上传密钥并审批</w:t>
      </w:r>
      <w:bookmarkEnd w:id="6"/>
    </w:p>
    <w:p>
      <w:pPr>
        <w:pStyle w:val="4"/>
        <w:ind w:left="0" w:leftChars="0" w:firstLine="0" w:firstLineChars="0"/>
        <w:jc w:val="left"/>
        <w:rPr>
          <w:rFonts w:hint="eastAsia" w:ascii="微软雅黑" w:hAnsi="微软雅黑" w:eastAsia="微软雅黑" w:cs="微软雅黑"/>
          <w:color w:val="FF0000"/>
          <w:sz w:val="24"/>
          <w:szCs w:val="24"/>
          <w:lang w:val="en-US" w:eastAsia="zh-CN"/>
        </w:rPr>
      </w:pPr>
      <w:r>
        <w:rPr>
          <w:rFonts w:hint="eastAsia" w:ascii="微软雅黑" w:hAnsi="微软雅黑" w:eastAsia="微软雅黑" w:cs="微软雅黑"/>
          <w:sz w:val="24"/>
          <w:szCs w:val="24"/>
          <w:lang w:val="en-US" w:eastAsia="zh-CN"/>
        </w:rPr>
        <w:t>新增的经办用户需要上传密钥；</w:t>
      </w:r>
      <w:r>
        <w:rPr>
          <w:rFonts w:hint="eastAsia" w:ascii="微软雅黑" w:hAnsi="微软雅黑" w:eastAsia="微软雅黑" w:cs="微软雅黑"/>
          <w:color w:val="FF0000"/>
          <w:sz w:val="24"/>
          <w:szCs w:val="24"/>
          <w:lang w:val="en-US" w:eastAsia="zh-CN"/>
        </w:rPr>
        <w:t>密</w:t>
      </w:r>
      <w:r>
        <w:rPr>
          <w:rFonts w:hint="eastAsia" w:ascii="微软雅黑" w:hAnsi="微软雅黑" w:eastAsia="微软雅黑" w:cs="微软雅黑"/>
          <w:b w:val="0"/>
          <w:bCs w:val="0"/>
          <w:color w:val="FF0000"/>
          <w:sz w:val="24"/>
          <w:szCs w:val="24"/>
          <w:lang w:val="en-US" w:eastAsia="zh-CN"/>
        </w:rPr>
        <w:t>钥信息的获取参考（</w:t>
      </w:r>
      <w:r>
        <w:rPr>
          <w:rFonts w:hint="eastAsia" w:ascii="微软雅黑" w:hAnsi="微软雅黑" w:eastAsia="微软雅黑" w:cs="微软雅黑"/>
          <w:b w:val="0"/>
          <w:bCs w:val="0"/>
          <w:color w:val="FF0000"/>
          <w:sz w:val="24"/>
          <w:szCs w:val="24"/>
          <w:lang w:val="en-US" w:eastAsia="zh-CN"/>
        </w:rPr>
        <w:fldChar w:fldCharType="begin"/>
      </w:r>
      <w:r>
        <w:rPr>
          <w:rFonts w:hint="eastAsia" w:ascii="微软雅黑" w:hAnsi="微软雅黑" w:eastAsia="微软雅黑" w:cs="微软雅黑"/>
          <w:b w:val="0"/>
          <w:bCs w:val="0"/>
          <w:color w:val="FF0000"/>
          <w:sz w:val="24"/>
          <w:szCs w:val="24"/>
          <w:lang w:val="en-US" w:eastAsia="zh-CN"/>
        </w:rPr>
        <w:instrText xml:space="preserve"> HYPERLINK \l "_2、绑定\“招商银行银企直联(SaaS版)\”" </w:instrText>
      </w:r>
      <w:r>
        <w:rPr>
          <w:rFonts w:hint="eastAsia" w:ascii="微软雅黑" w:hAnsi="微软雅黑" w:eastAsia="微软雅黑" w:cs="微软雅黑"/>
          <w:b w:val="0"/>
          <w:bCs w:val="0"/>
          <w:color w:val="FF0000"/>
          <w:sz w:val="24"/>
          <w:szCs w:val="24"/>
          <w:lang w:val="en-US" w:eastAsia="zh-CN"/>
        </w:rPr>
        <w:fldChar w:fldCharType="separate"/>
      </w:r>
      <w:r>
        <w:rPr>
          <w:rStyle w:val="37"/>
          <w:rFonts w:hint="eastAsia" w:ascii="微软雅黑" w:hAnsi="微软雅黑" w:eastAsia="微软雅黑" w:cs="微软雅黑"/>
          <w:b w:val="0"/>
          <w:bCs w:val="0"/>
          <w:color w:val="FF0000"/>
          <w:sz w:val="24"/>
          <w:szCs w:val="24"/>
          <w:lang w:val="en-US" w:eastAsia="zh-CN"/>
        </w:rPr>
        <w:t>二-2</w:t>
      </w:r>
      <w:r>
        <w:rPr>
          <w:rFonts w:hint="eastAsia" w:ascii="微软雅黑" w:hAnsi="微软雅黑" w:eastAsia="微软雅黑" w:cs="微软雅黑"/>
          <w:b w:val="0"/>
          <w:bCs w:val="0"/>
          <w:color w:val="FF0000"/>
          <w:sz w:val="24"/>
          <w:szCs w:val="24"/>
          <w:lang w:val="en-US" w:eastAsia="zh-CN"/>
        </w:rPr>
        <w:fldChar w:fldCharType="end"/>
      </w:r>
      <w:r>
        <w:rPr>
          <w:rFonts w:hint="eastAsia" w:ascii="微软雅黑" w:hAnsi="微软雅黑" w:eastAsia="微软雅黑" w:cs="微软雅黑"/>
          <w:b w:val="0"/>
          <w:bCs w:val="0"/>
          <w:color w:val="FF0000"/>
          <w:sz w:val="24"/>
          <w:szCs w:val="24"/>
          <w:lang w:val="en-US" w:eastAsia="zh-CN"/>
        </w:rPr>
        <w:t>）</w:t>
      </w:r>
      <w:r>
        <w:rPr>
          <w:rFonts w:hint="eastAsia" w:ascii="微软雅黑" w:hAnsi="微软雅黑" w:eastAsia="微软雅黑" w:cs="微软雅黑"/>
          <w:color w:val="FF0000"/>
          <w:sz w:val="24"/>
          <w:szCs w:val="24"/>
          <w:lang w:val="en-US" w:eastAsia="zh-CN"/>
        </w:rPr>
        <w:t>。</w:t>
      </w:r>
    </w:p>
    <w:p>
      <w:pPr>
        <w:pStyle w:val="31"/>
        <w:widowControl/>
        <w:spacing w:beforeAutospacing="0" w:afterAutospacing="0" w:line="26" w:lineRule="atLeast"/>
        <w:ind w:firstLine="420"/>
        <w:rPr>
          <w:rFonts w:ascii="微软雅黑" w:hAnsi="微软雅黑" w:eastAsia="微软雅黑" w:cs="微软雅黑"/>
          <w:color w:val="404040"/>
          <w:spacing w:val="2"/>
          <w:szCs w:val="24"/>
        </w:rPr>
      </w:pPr>
      <w:r>
        <w:rPr>
          <w:rFonts w:hint="eastAsia" w:ascii="微软雅黑" w:hAnsi="微软雅黑" w:eastAsia="微软雅黑" w:cs="微软雅黑"/>
          <w:color w:val="FF0000"/>
          <w:szCs w:val="24"/>
          <w:lang w:val="en-US" w:eastAsia="zh-CN"/>
        </w:rPr>
        <w:t>新增的</w:t>
      </w:r>
      <w:r>
        <w:rPr>
          <w:rFonts w:hint="eastAsia" w:ascii="微软雅黑" w:hAnsi="微软雅黑" w:eastAsia="微软雅黑" w:cs="微软雅黑"/>
          <w:color w:val="FF0000"/>
          <w:szCs w:val="24"/>
        </w:rPr>
        <w:t>银企直联经办用户</w:t>
      </w:r>
      <w:r>
        <w:rPr>
          <w:rFonts w:hint="eastAsia" w:ascii="微软雅黑" w:hAnsi="微软雅黑" w:eastAsia="微软雅黑" w:cs="微软雅黑"/>
          <w:szCs w:val="24"/>
          <w:lang w:val="zh-CN"/>
        </w:rPr>
        <w:t>登录网银后在</w:t>
      </w:r>
      <w:r>
        <w:rPr>
          <w:rFonts w:hint="eastAsia" w:ascii="微软雅黑" w:hAnsi="微软雅黑" w:eastAsia="微软雅黑" w:cs="微软雅黑"/>
          <w:b/>
          <w:bCs/>
          <w:szCs w:val="24"/>
          <w:lang w:val="zh-CN"/>
        </w:rPr>
        <w:t>系统管理”-“银企直联管理”-“</w:t>
      </w:r>
      <w:r>
        <w:rPr>
          <w:rFonts w:hint="eastAsia" w:ascii="微软雅黑" w:hAnsi="微软雅黑" w:eastAsia="微软雅黑" w:cs="微软雅黑"/>
          <w:b/>
          <w:bCs/>
          <w:szCs w:val="24"/>
        </w:rPr>
        <w:t>设置与授权</w:t>
      </w:r>
      <w:r>
        <w:rPr>
          <w:rFonts w:hint="eastAsia" w:ascii="微软雅黑" w:hAnsi="微软雅黑" w:eastAsia="微软雅黑" w:cs="微软雅黑"/>
          <w:b/>
          <w:bCs/>
          <w:szCs w:val="24"/>
          <w:lang w:val="zh-CN"/>
        </w:rPr>
        <w:t>”菜单</w:t>
      </w:r>
      <w:r>
        <w:rPr>
          <w:rFonts w:hint="eastAsia" w:ascii="微软雅黑" w:hAnsi="微软雅黑" w:eastAsia="微软雅黑" w:cs="微软雅黑"/>
          <w:szCs w:val="24"/>
          <w:lang w:val="zh-CN"/>
        </w:rPr>
        <w:t>，选择</w:t>
      </w:r>
      <w:r>
        <w:rPr>
          <w:rFonts w:hint="eastAsia" w:ascii="微软雅黑" w:hAnsi="微软雅黑" w:eastAsia="微软雅黑" w:cs="微软雅黑"/>
          <w:b/>
          <w:bCs/>
          <w:szCs w:val="24"/>
          <w:lang w:val="zh-CN"/>
        </w:rPr>
        <w:t>密钥设置</w:t>
      </w:r>
      <w:r>
        <w:rPr>
          <w:rFonts w:hint="eastAsia" w:ascii="微软雅黑" w:hAnsi="微软雅黑" w:eastAsia="微软雅黑" w:cs="微软雅黑"/>
          <w:szCs w:val="24"/>
          <w:lang w:val="zh-CN"/>
        </w:rPr>
        <w:t>，在对应的对称密钥和公钥的文本框中输入</w:t>
      </w:r>
      <w:r>
        <w:rPr>
          <w:rFonts w:hint="eastAsia" w:ascii="微软雅黑" w:hAnsi="微软雅黑" w:eastAsia="微软雅黑" w:cs="微软雅黑"/>
          <w:szCs w:val="24"/>
          <w:shd w:val="clear" w:color="auto" w:fill="FADB14"/>
        </w:rPr>
        <w:t>加密后的AES秘钥</w:t>
      </w:r>
      <w:r>
        <w:rPr>
          <w:rFonts w:hint="eastAsia" w:ascii="微软雅黑" w:hAnsi="微软雅黑" w:eastAsia="微软雅黑" w:cs="微软雅黑"/>
          <w:szCs w:val="24"/>
          <w:lang w:val="zh-CN"/>
        </w:rPr>
        <w:t>和</w:t>
      </w:r>
      <w:r>
        <w:rPr>
          <w:rFonts w:hint="eastAsia" w:ascii="微软雅黑" w:hAnsi="微软雅黑" w:eastAsia="微软雅黑" w:cs="微软雅黑"/>
          <w:szCs w:val="24"/>
          <w:shd w:val="clear" w:color="auto" w:fill="FADB14"/>
        </w:rPr>
        <w:t>RSA公钥</w:t>
      </w:r>
      <w:r>
        <w:rPr>
          <w:rFonts w:hint="eastAsia" w:ascii="微软雅黑" w:hAnsi="微软雅黑" w:eastAsia="微软雅黑" w:cs="微软雅黑"/>
          <w:szCs w:val="24"/>
          <w:lang w:val="zh-CN"/>
        </w:rPr>
        <w:t>，点击提交。</w:t>
      </w:r>
    </w:p>
    <w:p>
      <w:pPr>
        <w:pStyle w:val="4"/>
        <w:ind w:firstLine="0" w:firstLineChars="0"/>
        <w:jc w:val="left"/>
        <w:rPr>
          <w:rFonts w:hint="default" w:ascii="微软雅黑" w:hAnsi="微软雅黑" w:eastAsia="微软雅黑" w:cs="微软雅黑"/>
          <w:color w:val="FF0000"/>
          <w:sz w:val="24"/>
          <w:szCs w:val="24"/>
          <w:lang w:val="en-US" w:eastAsia="zh-CN"/>
        </w:rPr>
      </w:pPr>
    </w:p>
    <w:p>
      <w:pPr>
        <w:pStyle w:val="4"/>
        <w:ind w:firstLine="0" w:firstLineChars="0"/>
        <w:jc w:val="left"/>
        <w:rPr>
          <w:rFonts w:hint="default" w:ascii="微软雅黑" w:hAnsi="微软雅黑" w:eastAsia="微软雅黑" w:cs="微软雅黑"/>
          <w:sz w:val="24"/>
          <w:szCs w:val="24"/>
          <w:lang w:val="en-US" w:eastAsia="zh-CN"/>
        </w:rPr>
      </w:pPr>
    </w:p>
    <w:p>
      <w:pPr>
        <w:pStyle w:val="4"/>
        <w:ind w:firstLine="0" w:firstLineChars="0"/>
        <w:jc w:val="left"/>
      </w:pPr>
      <w:r>
        <w:drawing>
          <wp:inline distT="0" distB="0" distL="114300" distR="114300">
            <wp:extent cx="5486400" cy="2780665"/>
            <wp:effectExtent l="0" t="0" r="0" b="63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6"/>
                    <a:stretch>
                      <a:fillRect/>
                    </a:stretch>
                  </pic:blipFill>
                  <pic:spPr>
                    <a:xfrm>
                      <a:off x="0" y="0"/>
                      <a:ext cx="5486400" cy="2780665"/>
                    </a:xfrm>
                    <a:prstGeom prst="rect">
                      <a:avLst/>
                    </a:prstGeom>
                    <a:noFill/>
                    <a:ln>
                      <a:noFill/>
                    </a:ln>
                  </pic:spPr>
                </pic:pic>
              </a:graphicData>
            </a:graphic>
          </wp:inline>
        </w:drawing>
      </w:r>
    </w:p>
    <w:p>
      <w:pPr>
        <w:pStyle w:val="4"/>
        <w:ind w:firstLine="0" w:firstLineChars="0"/>
        <w:jc w:val="left"/>
      </w:pPr>
      <w:r>
        <w:drawing>
          <wp:inline distT="0" distB="0" distL="114300" distR="114300">
            <wp:extent cx="5486400" cy="2777490"/>
            <wp:effectExtent l="0" t="0" r="0"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7"/>
                    <a:stretch>
                      <a:fillRect/>
                    </a:stretch>
                  </pic:blipFill>
                  <pic:spPr>
                    <a:xfrm>
                      <a:off x="0" y="0"/>
                      <a:ext cx="5486400" cy="2777490"/>
                    </a:xfrm>
                    <a:prstGeom prst="rect">
                      <a:avLst/>
                    </a:prstGeom>
                    <a:noFill/>
                    <a:ln>
                      <a:noFill/>
                    </a:ln>
                  </pic:spPr>
                </pic:pic>
              </a:graphicData>
            </a:graphic>
          </wp:inline>
        </w:drawing>
      </w:r>
    </w:p>
    <w:p>
      <w:pPr>
        <w:pStyle w:val="4"/>
        <w:ind w:firstLine="0" w:firstLineChars="0"/>
        <w:jc w:val="left"/>
      </w:pPr>
      <w:r>
        <w:drawing>
          <wp:inline distT="0" distB="0" distL="114300" distR="114300">
            <wp:extent cx="5486400" cy="2794635"/>
            <wp:effectExtent l="0" t="0" r="0" b="12065"/>
            <wp:docPr id="1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
                    <pic:cNvPicPr>
                      <a:picLocks noChangeAspect="1"/>
                    </pic:cNvPicPr>
                  </pic:nvPicPr>
                  <pic:blipFill>
                    <a:blip r:embed="rId38"/>
                    <a:stretch>
                      <a:fillRect/>
                    </a:stretch>
                  </pic:blipFill>
                  <pic:spPr>
                    <a:xfrm>
                      <a:off x="0" y="0"/>
                      <a:ext cx="5486400" cy="2794635"/>
                    </a:xfrm>
                    <a:prstGeom prst="rect">
                      <a:avLst/>
                    </a:prstGeom>
                    <a:noFill/>
                    <a:ln>
                      <a:noFill/>
                    </a:ln>
                  </pic:spPr>
                </pic:pic>
              </a:graphicData>
            </a:graphic>
          </wp:inline>
        </w:drawing>
      </w:r>
    </w:p>
    <w:p>
      <w:pPr>
        <w:pStyle w:val="4"/>
        <w:ind w:firstLine="0" w:firstLineChars="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再登录另一管理员进行审批即可；</w:t>
      </w:r>
    </w:p>
    <w:p>
      <w:pPr>
        <w:pStyle w:val="4"/>
        <w:ind w:firstLine="0" w:firstLineChars="0"/>
        <w:jc w:val="left"/>
      </w:pPr>
      <w:r>
        <w:drawing>
          <wp:inline distT="0" distB="0" distL="114300" distR="114300">
            <wp:extent cx="5486400" cy="2377440"/>
            <wp:effectExtent l="0" t="0" r="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9"/>
                    <a:stretch>
                      <a:fillRect/>
                    </a:stretch>
                  </pic:blipFill>
                  <pic:spPr>
                    <a:xfrm>
                      <a:off x="0" y="0"/>
                      <a:ext cx="5486400" cy="2377440"/>
                    </a:xfrm>
                    <a:prstGeom prst="rect">
                      <a:avLst/>
                    </a:prstGeom>
                    <a:noFill/>
                    <a:ln>
                      <a:noFill/>
                    </a:ln>
                  </pic:spPr>
                </pic:pic>
              </a:graphicData>
            </a:graphic>
          </wp:inline>
        </w:drawing>
      </w:r>
    </w:p>
    <w:p>
      <w:pPr>
        <w:pStyle w:val="4"/>
        <w:ind w:firstLine="0" w:firstLineChars="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已上传提示：</w:t>
      </w:r>
    </w:p>
    <w:p>
      <w:pPr>
        <w:pStyle w:val="4"/>
        <w:ind w:firstLine="0" w:firstLineChars="0"/>
        <w:jc w:val="left"/>
        <w:rPr>
          <w:rFonts w:hint="default"/>
          <w:lang w:val="en-US" w:eastAsia="zh-CN"/>
        </w:rPr>
      </w:pPr>
      <w:r>
        <w:drawing>
          <wp:inline distT="0" distB="0" distL="114300" distR="114300">
            <wp:extent cx="5486400" cy="2794635"/>
            <wp:effectExtent l="0" t="0" r="0" b="12065"/>
            <wp:docPr id="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3"/>
                    <pic:cNvPicPr>
                      <a:picLocks noChangeAspect="1"/>
                    </pic:cNvPicPr>
                  </pic:nvPicPr>
                  <pic:blipFill>
                    <a:blip r:embed="rId40"/>
                    <a:stretch>
                      <a:fillRect/>
                    </a:stretch>
                  </pic:blipFill>
                  <pic:spPr>
                    <a:xfrm>
                      <a:off x="0" y="0"/>
                      <a:ext cx="5486400" cy="2794635"/>
                    </a:xfrm>
                    <a:prstGeom prst="rect">
                      <a:avLst/>
                    </a:prstGeom>
                    <a:noFill/>
                    <a:ln>
                      <a:noFill/>
                    </a:ln>
                  </pic:spPr>
                </pic:pic>
              </a:graphicData>
            </a:graphic>
          </wp:inline>
        </w:drawing>
      </w:r>
    </w:p>
    <w:p>
      <w:pPr>
        <w:pStyle w:val="4"/>
        <w:ind w:firstLine="0" w:firstLineChars="0"/>
        <w:jc w:val="left"/>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到这里，新增银企直联经办用户并上传密钥的操作完成。</w:t>
      </w:r>
    </w:p>
    <w:p>
      <w:pPr>
        <w:pStyle w:val="3"/>
        <w:numPr>
          <w:ilvl w:val="0"/>
          <w:numId w:val="0"/>
        </w:numPr>
        <w:bidi w:val="0"/>
        <w:ind w:leftChars="0"/>
        <w:rPr>
          <w:rFonts w:hint="default" w:ascii="微软雅黑" w:hAnsi="微软雅黑" w:eastAsia="微软雅黑" w:cs="微软雅黑"/>
          <w:lang w:val="en-US" w:eastAsia="zh-CN"/>
        </w:rPr>
      </w:pPr>
      <w:bookmarkStart w:id="7" w:name="_Toc336"/>
      <w:r>
        <w:rPr>
          <w:rFonts w:hint="eastAsia" w:ascii="微软雅黑" w:hAnsi="微软雅黑" w:eastAsia="微软雅黑" w:cs="微软雅黑"/>
          <w:lang w:val="en-US" w:eastAsia="zh-CN"/>
        </w:rPr>
        <w:t>3、银企直联经办用户启用或禁用</w:t>
      </w:r>
      <w:bookmarkEnd w:id="7"/>
    </w:p>
    <w:p>
      <w:pPr>
        <w:autoSpaceDE w:val="0"/>
        <w:autoSpaceDN w:val="0"/>
        <w:adjustRightInd w:val="0"/>
        <w:ind w:firstLine="420"/>
        <w:jc w:val="left"/>
        <w:rPr>
          <w:rFonts w:hint="default" w:ascii="微软雅黑" w:hAnsi="微软雅黑" w:eastAsia="微软雅黑"/>
          <w:sz w:val="24"/>
          <w:szCs w:val="24"/>
          <w:lang w:val="en-US" w:eastAsia="zh-CN"/>
        </w:rPr>
      </w:pPr>
      <w:r>
        <w:rPr>
          <w:rFonts w:hint="eastAsia" w:ascii="微软雅黑" w:hAnsi="微软雅黑" w:eastAsia="微软雅黑"/>
          <w:sz w:val="24"/>
          <w:szCs w:val="24"/>
          <w:lang w:val="en-US" w:eastAsia="zh-CN"/>
        </w:rPr>
        <w:tab/>
      </w:r>
      <w:r>
        <w:rPr>
          <w:rFonts w:hint="eastAsia" w:ascii="微软雅黑" w:hAnsi="微软雅黑" w:eastAsia="微软雅黑"/>
          <w:sz w:val="24"/>
          <w:szCs w:val="24"/>
          <w:lang w:val="en-US" w:eastAsia="zh-CN"/>
        </w:rPr>
        <w:t>对于已有的银企直联经办用户，可以</w:t>
      </w:r>
      <w:r>
        <w:rPr>
          <w:rFonts w:hint="eastAsia" w:ascii="微软雅黑" w:hAnsi="微软雅黑" w:eastAsia="微软雅黑"/>
          <w:sz w:val="24"/>
          <w:szCs w:val="24"/>
          <w:lang w:val="zh-CN" w:eastAsia="zh-CN"/>
        </w:rPr>
        <w:t>在</w:t>
      </w:r>
      <w:r>
        <w:rPr>
          <w:rFonts w:hint="eastAsia" w:ascii="微软雅黑" w:hAnsi="微软雅黑" w:eastAsia="微软雅黑"/>
          <w:b/>
          <w:bCs/>
          <w:sz w:val="24"/>
          <w:szCs w:val="24"/>
          <w:lang w:val="zh-CN" w:eastAsia="zh-CN"/>
        </w:rPr>
        <w:t>银企直联-设置与授权-用户管理</w:t>
      </w:r>
      <w:r>
        <w:rPr>
          <w:rFonts w:hint="eastAsia" w:ascii="微软雅黑" w:hAnsi="微软雅黑" w:eastAsia="微软雅黑"/>
          <w:sz w:val="24"/>
          <w:szCs w:val="24"/>
          <w:lang w:val="zh-CN" w:eastAsia="zh-CN"/>
        </w:rPr>
        <w:t>中根据用户信息及接入方式，操作列点击对应的按钮，选择需要进行禁用或启用操作的接入模式。</w:t>
      </w:r>
    </w:p>
    <w:p>
      <w:pPr>
        <w:pStyle w:val="4"/>
        <w:ind w:firstLine="0" w:firstLineChars="0"/>
        <w:jc w:val="left"/>
      </w:pPr>
      <w:r>
        <w:drawing>
          <wp:inline distT="0" distB="0" distL="114300" distR="114300">
            <wp:extent cx="5486400" cy="2788920"/>
            <wp:effectExtent l="0" t="0" r="0" b="508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41"/>
                    <a:stretch>
                      <a:fillRect/>
                    </a:stretch>
                  </pic:blipFill>
                  <pic:spPr>
                    <a:xfrm>
                      <a:off x="0" y="0"/>
                      <a:ext cx="5486400" cy="2788920"/>
                    </a:xfrm>
                    <a:prstGeom prst="rect">
                      <a:avLst/>
                    </a:prstGeom>
                    <a:noFill/>
                    <a:ln>
                      <a:noFill/>
                    </a:ln>
                  </pic:spPr>
                </pic:pic>
              </a:graphicData>
            </a:graphic>
          </wp:inline>
        </w:drawing>
      </w:r>
    </w:p>
    <w:p>
      <w:pPr>
        <w:pStyle w:val="3"/>
        <w:bidi w:val="0"/>
        <w:rPr>
          <w:rFonts w:hint="eastAsia" w:ascii="微软雅黑" w:hAnsi="微软雅黑" w:eastAsia="微软雅黑" w:cs="微软雅黑"/>
          <w:lang w:val="en-US" w:eastAsia="zh-CN"/>
        </w:rPr>
      </w:pPr>
      <w:bookmarkStart w:id="8" w:name="_Toc17561"/>
      <w:r>
        <w:rPr>
          <w:rFonts w:hint="eastAsia" w:ascii="微软雅黑" w:hAnsi="微软雅黑" w:eastAsia="微软雅黑" w:cs="微软雅黑"/>
          <w:lang w:val="en-US" w:eastAsia="zh-CN"/>
        </w:rPr>
        <w:t>4、</w:t>
      </w:r>
      <w:r>
        <w:rPr>
          <w:rFonts w:hint="eastAsia" w:ascii="微软雅黑" w:hAnsi="微软雅黑" w:eastAsia="微软雅黑" w:cs="微软雅黑"/>
          <w:lang w:val="zh-CN" w:eastAsia="zh-CN"/>
        </w:rPr>
        <w:t>SaaS模式预设业务模式</w:t>
      </w:r>
      <w:bookmarkEnd w:id="8"/>
    </w:p>
    <w:p>
      <w:pPr>
        <w:autoSpaceDE w:val="0"/>
        <w:autoSpaceDN w:val="0"/>
        <w:adjustRightInd w:val="0"/>
        <w:ind w:firstLine="420"/>
        <w:jc w:val="left"/>
        <w:rPr>
          <w:rFonts w:ascii="微软雅黑" w:hAnsi="微软雅黑" w:eastAsia="微软雅黑"/>
          <w:b/>
          <w:sz w:val="24"/>
          <w:szCs w:val="24"/>
        </w:rPr>
      </w:pPr>
      <w:r>
        <w:rPr>
          <w:rFonts w:hint="eastAsia" w:ascii="微软雅黑" w:hAnsi="微软雅黑" w:eastAsia="微软雅黑"/>
          <w:sz w:val="24"/>
          <w:szCs w:val="24"/>
        </w:rPr>
        <w:t>企业用户开通Saa</w:t>
      </w:r>
      <w:r>
        <w:rPr>
          <w:rFonts w:ascii="微软雅黑" w:hAnsi="微软雅黑" w:eastAsia="微软雅黑"/>
          <w:sz w:val="24"/>
          <w:szCs w:val="24"/>
        </w:rPr>
        <w:t>S</w:t>
      </w:r>
      <w:r>
        <w:rPr>
          <w:rFonts w:hint="eastAsia" w:ascii="微软雅黑" w:hAnsi="微软雅黑" w:eastAsia="微软雅黑"/>
          <w:sz w:val="24"/>
          <w:szCs w:val="24"/>
        </w:rPr>
        <w:t>银企直联模式后，在接入设置中新增</w:t>
      </w:r>
      <w:r>
        <w:rPr>
          <w:rFonts w:hint="eastAsia" w:ascii="微软雅黑" w:hAnsi="微软雅黑" w:eastAsia="微软雅黑"/>
          <w:sz w:val="24"/>
          <w:szCs w:val="24"/>
          <w:lang w:val="en-US" w:eastAsia="zh-CN"/>
        </w:rPr>
        <w:t>了</w:t>
      </w:r>
      <w:r>
        <w:rPr>
          <w:rFonts w:hint="eastAsia" w:ascii="微软雅黑" w:hAnsi="微软雅黑" w:eastAsia="微软雅黑"/>
          <w:sz w:val="24"/>
          <w:szCs w:val="24"/>
        </w:rPr>
        <w:t>Saa</w:t>
      </w:r>
      <w:r>
        <w:rPr>
          <w:rFonts w:ascii="微软雅黑" w:hAnsi="微软雅黑" w:eastAsia="微软雅黑"/>
          <w:sz w:val="24"/>
          <w:szCs w:val="24"/>
        </w:rPr>
        <w:t>S</w:t>
      </w:r>
      <w:r>
        <w:rPr>
          <w:rFonts w:hint="eastAsia" w:ascii="微软雅黑" w:hAnsi="微软雅黑" w:eastAsia="微软雅黑"/>
          <w:sz w:val="24"/>
          <w:szCs w:val="24"/>
        </w:rPr>
        <w:t>服务商接入模式后，会根据企业可经办业务和服务商可经办业务，选择俩者都可经办的业务</w:t>
      </w:r>
      <w:r>
        <w:rPr>
          <w:rFonts w:hint="eastAsia" w:ascii="微软雅黑" w:hAnsi="微软雅黑" w:eastAsia="微软雅黑"/>
          <w:b/>
          <w:sz w:val="24"/>
          <w:szCs w:val="24"/>
        </w:rPr>
        <w:t>自动生成[</w:t>
      </w:r>
      <w:r>
        <w:rPr>
          <w:rFonts w:ascii="微软雅黑" w:hAnsi="微软雅黑" w:eastAsia="微软雅黑"/>
          <w:b/>
          <w:sz w:val="24"/>
          <w:szCs w:val="24"/>
        </w:rPr>
        <w:t>SaaS</w:t>
      </w:r>
      <w:r>
        <w:rPr>
          <w:rFonts w:hint="eastAsia" w:ascii="微软雅黑" w:hAnsi="微软雅黑" w:eastAsia="微软雅黑"/>
          <w:b/>
          <w:sz w:val="24"/>
          <w:szCs w:val="24"/>
        </w:rPr>
        <w:t>直联</w:t>
      </w:r>
      <w:r>
        <w:rPr>
          <w:rFonts w:ascii="微软雅黑" w:hAnsi="微软雅黑" w:eastAsia="微软雅黑"/>
          <w:b/>
          <w:sz w:val="24"/>
          <w:szCs w:val="24"/>
        </w:rPr>
        <w:t>]</w:t>
      </w:r>
      <w:r>
        <w:rPr>
          <w:rFonts w:hint="eastAsia" w:ascii="微软雅黑" w:hAnsi="微软雅黑" w:eastAsia="微软雅黑"/>
          <w:b/>
          <w:sz w:val="24"/>
          <w:szCs w:val="24"/>
        </w:rPr>
        <w:t>业务模式</w:t>
      </w:r>
      <w:r>
        <w:rPr>
          <w:rFonts w:hint="eastAsia" w:ascii="微软雅黑" w:hAnsi="微软雅黑" w:eastAsia="微软雅黑"/>
          <w:sz w:val="24"/>
          <w:szCs w:val="24"/>
        </w:rPr>
        <w:t>，该业务模式会将企业下的所有管理员用户添加到经办、审批岗位(需要审批的业务默认为</w:t>
      </w:r>
      <w:r>
        <w:rPr>
          <w:rFonts w:hint="eastAsia" w:ascii="微软雅黑" w:hAnsi="微软雅黑" w:eastAsia="微软雅黑"/>
          <w:b/>
          <w:sz w:val="24"/>
          <w:szCs w:val="24"/>
        </w:rPr>
        <w:t>一级审批</w:t>
      </w:r>
      <w:r>
        <w:rPr>
          <w:rFonts w:ascii="微软雅黑" w:hAnsi="微软雅黑" w:eastAsia="微软雅黑"/>
          <w:sz w:val="24"/>
          <w:szCs w:val="24"/>
        </w:rPr>
        <w:t>)</w:t>
      </w:r>
      <w:r>
        <w:rPr>
          <w:rFonts w:hint="eastAsia" w:ascii="微软雅黑" w:hAnsi="微软雅黑" w:eastAsia="微软雅黑"/>
          <w:sz w:val="24"/>
          <w:szCs w:val="24"/>
        </w:rPr>
        <w:t>，即A管理员和B管理员互为经审。该自动生成的业务模式命名规则为：</w:t>
      </w:r>
      <w:r>
        <w:rPr>
          <w:rFonts w:hint="eastAsia" w:ascii="微软雅黑" w:hAnsi="微软雅黑" w:eastAsia="微软雅黑"/>
          <w:b/>
          <w:color w:val="FF0000"/>
          <w:sz w:val="24"/>
          <w:szCs w:val="24"/>
        </w:rPr>
        <w:t>业务名称-</w:t>
      </w:r>
      <w:r>
        <w:rPr>
          <w:rFonts w:ascii="微软雅黑" w:hAnsi="微软雅黑" w:eastAsia="微软雅黑"/>
          <w:b/>
          <w:color w:val="FF0000"/>
          <w:sz w:val="24"/>
          <w:szCs w:val="24"/>
        </w:rPr>
        <w:t>S</w:t>
      </w:r>
      <w:r>
        <w:rPr>
          <w:rFonts w:hint="eastAsia" w:ascii="微软雅黑" w:hAnsi="微软雅黑" w:eastAsia="微软雅黑"/>
          <w:b/>
          <w:color w:val="FF0000"/>
          <w:sz w:val="24"/>
          <w:szCs w:val="24"/>
        </w:rPr>
        <w:t>aa</w:t>
      </w:r>
      <w:r>
        <w:rPr>
          <w:rFonts w:ascii="微软雅黑" w:hAnsi="微软雅黑" w:eastAsia="微软雅黑"/>
          <w:b/>
          <w:color w:val="FF0000"/>
          <w:sz w:val="24"/>
          <w:szCs w:val="24"/>
        </w:rPr>
        <w:t>S</w:t>
      </w:r>
      <w:r>
        <w:rPr>
          <w:rFonts w:hint="eastAsia" w:ascii="微软雅黑" w:hAnsi="微软雅黑" w:eastAsia="微软雅黑"/>
          <w:b/>
          <w:color w:val="FF0000"/>
          <w:sz w:val="24"/>
          <w:szCs w:val="24"/>
        </w:rPr>
        <w:t>模式直联</w:t>
      </w:r>
      <w:r>
        <w:rPr>
          <w:rFonts w:hint="eastAsia" w:ascii="微软雅黑" w:hAnsi="微软雅黑" w:eastAsia="微软雅黑"/>
          <w:b/>
          <w:sz w:val="24"/>
          <w:szCs w:val="24"/>
        </w:rPr>
        <w:t>。</w:t>
      </w:r>
    </w:p>
    <w:p>
      <w:pPr>
        <w:autoSpaceDE w:val="0"/>
        <w:autoSpaceDN w:val="0"/>
        <w:adjustRightInd w:val="0"/>
        <w:jc w:val="left"/>
        <w:rPr>
          <w:rFonts w:hint="eastAsia" w:ascii="微软雅黑" w:hAnsi="微软雅黑" w:eastAsia="微软雅黑"/>
          <w:b/>
          <w:sz w:val="24"/>
          <w:szCs w:val="24"/>
        </w:rPr>
      </w:pPr>
      <w:r>
        <w:drawing>
          <wp:inline distT="0" distB="0" distL="114300" distR="114300">
            <wp:extent cx="5486400" cy="2788920"/>
            <wp:effectExtent l="0" t="0" r="0" b="508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42"/>
                    <a:stretch>
                      <a:fillRect/>
                    </a:stretch>
                  </pic:blipFill>
                  <pic:spPr>
                    <a:xfrm>
                      <a:off x="0" y="0"/>
                      <a:ext cx="5486400" cy="2788920"/>
                    </a:xfrm>
                    <a:prstGeom prst="rect">
                      <a:avLst/>
                    </a:prstGeom>
                    <a:noFill/>
                    <a:ln>
                      <a:noFill/>
                    </a:ln>
                  </pic:spPr>
                </pic:pic>
              </a:graphicData>
            </a:graphic>
          </wp:inline>
        </w:drawing>
      </w:r>
    </w:p>
    <w:p>
      <w:pPr>
        <w:autoSpaceDE w:val="0"/>
        <w:autoSpaceDN w:val="0"/>
        <w:adjustRightInd w:val="0"/>
        <w:ind w:firstLine="420"/>
        <w:jc w:val="left"/>
        <w:rPr>
          <w:rFonts w:hint="eastAsia" w:ascii="微软雅黑" w:hAnsi="微软雅黑" w:eastAsia="微软雅黑"/>
          <w:color w:val="FF0000"/>
          <w:sz w:val="24"/>
          <w:szCs w:val="24"/>
        </w:rPr>
      </w:pPr>
      <w:r>
        <w:rPr>
          <w:rFonts w:hint="eastAsia" w:ascii="微软雅黑" w:hAnsi="微软雅黑" w:eastAsia="微软雅黑"/>
          <w:color w:val="FF0000"/>
          <w:sz w:val="24"/>
          <w:szCs w:val="24"/>
        </w:rPr>
        <w:t>因业务模式名称不可重复，该预设业务模式在添加多个Saa</w:t>
      </w:r>
      <w:r>
        <w:rPr>
          <w:rFonts w:ascii="微软雅黑" w:hAnsi="微软雅黑" w:eastAsia="微软雅黑"/>
          <w:color w:val="FF0000"/>
          <w:sz w:val="24"/>
          <w:szCs w:val="24"/>
        </w:rPr>
        <w:t>S</w:t>
      </w:r>
      <w:r>
        <w:rPr>
          <w:rFonts w:hint="eastAsia" w:ascii="微软雅黑" w:hAnsi="微软雅黑" w:eastAsia="微软雅黑"/>
          <w:color w:val="FF0000"/>
          <w:sz w:val="24"/>
          <w:szCs w:val="24"/>
        </w:rPr>
        <w:t>服务商接入方式时仅自动生成一次；标准型企业仅可开通一个业务模式，故已存在业务模式时，不会自动生成Saa</w:t>
      </w:r>
      <w:r>
        <w:rPr>
          <w:rFonts w:ascii="微软雅黑" w:hAnsi="微软雅黑" w:eastAsia="微软雅黑"/>
          <w:color w:val="FF0000"/>
          <w:sz w:val="24"/>
          <w:szCs w:val="24"/>
        </w:rPr>
        <w:t>S</w:t>
      </w:r>
      <w:r>
        <w:rPr>
          <w:rFonts w:hint="eastAsia" w:ascii="微软雅黑" w:hAnsi="微软雅黑" w:eastAsia="微软雅黑"/>
          <w:color w:val="FF0000"/>
          <w:sz w:val="24"/>
          <w:szCs w:val="24"/>
        </w:rPr>
        <w:t>直联业务模式。</w:t>
      </w:r>
    </w:p>
    <w:p>
      <w:pPr>
        <w:pStyle w:val="4"/>
        <w:ind w:firstLine="0" w:firstLineChars="0"/>
        <w:jc w:val="left"/>
        <w:rPr>
          <w:rFonts w:hint="default"/>
          <w:lang w:val="en-US" w:eastAsia="zh-CN"/>
        </w:rPr>
      </w:pPr>
    </w:p>
    <w:p>
      <w:pPr>
        <w:pStyle w:val="3"/>
        <w:bidi w:val="0"/>
        <w:rPr>
          <w:rFonts w:hint="eastAsia" w:ascii="微软雅黑" w:hAnsi="微软雅黑" w:eastAsia="微软雅黑" w:cs="微软雅黑"/>
        </w:rPr>
      </w:pPr>
      <w:bookmarkStart w:id="9" w:name="_Toc25350"/>
      <w:r>
        <w:rPr>
          <w:rFonts w:hint="eastAsia" w:ascii="微软雅黑" w:hAnsi="微软雅黑" w:eastAsia="微软雅黑" w:cs="微软雅黑"/>
          <w:lang w:val="en-US" w:eastAsia="zh-CN"/>
        </w:rPr>
        <w:t>5、</w:t>
      </w:r>
      <w:r>
        <w:rPr>
          <w:rFonts w:hint="eastAsia" w:ascii="微软雅黑" w:hAnsi="微软雅黑" w:eastAsia="微软雅黑" w:cs="微软雅黑"/>
        </w:rPr>
        <w:t>网银业务模式设置</w:t>
      </w:r>
      <w:bookmarkEnd w:id="9"/>
    </w:p>
    <w:p>
      <w:pPr>
        <w:ind w:firstLine="420" w:firstLineChars="0"/>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新流程下，系统新增了SaaS模式预设业务模式功能。如果需要修改预设业务模式或新增其他的SaaS模式业务模式，则按照以下方法设置：</w:t>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进入</w:t>
      </w:r>
      <w:r>
        <w:rPr>
          <w:rFonts w:hint="eastAsia" w:ascii="微软雅黑" w:hAnsi="微软雅黑" w:eastAsia="微软雅黑" w:cs="微软雅黑"/>
          <w:b/>
          <w:bCs/>
          <w:sz w:val="24"/>
          <w:szCs w:val="24"/>
        </w:rPr>
        <w:t>系统管理-业务管理</w:t>
      </w:r>
      <w:r>
        <w:rPr>
          <w:rFonts w:hint="eastAsia" w:ascii="微软雅黑" w:hAnsi="微软雅黑" w:eastAsia="微软雅黑" w:cs="微软雅黑"/>
          <w:b/>
          <w:bCs/>
          <w:sz w:val="24"/>
          <w:szCs w:val="24"/>
          <w:lang w:eastAsia="zh-CN"/>
        </w:rPr>
        <w:t>（</w:t>
      </w:r>
      <w:r>
        <w:rPr>
          <w:rFonts w:hint="eastAsia" w:ascii="微软雅黑" w:hAnsi="微软雅黑" w:eastAsia="微软雅黑" w:cs="微软雅黑"/>
          <w:b/>
          <w:bCs/>
          <w:sz w:val="24"/>
          <w:szCs w:val="24"/>
          <w:lang w:val="en-US" w:eastAsia="zh-CN"/>
        </w:rPr>
        <w:t>新</w:t>
      </w:r>
      <w:r>
        <w:rPr>
          <w:rFonts w:hint="eastAsia" w:ascii="微软雅黑" w:hAnsi="微软雅黑" w:eastAsia="微软雅黑" w:cs="微软雅黑"/>
          <w:b/>
          <w:bCs/>
          <w:sz w:val="24"/>
          <w:szCs w:val="24"/>
          <w:lang w:eastAsia="zh-CN"/>
        </w:rPr>
        <w:t>）</w:t>
      </w:r>
      <w:r>
        <w:rPr>
          <w:rFonts w:hint="eastAsia" w:ascii="微软雅黑" w:hAnsi="微软雅黑" w:eastAsia="微软雅黑" w:cs="微软雅黑"/>
          <w:sz w:val="24"/>
          <w:szCs w:val="24"/>
        </w:rPr>
        <w:t>菜单，进行网银业务模式设置。</w:t>
      </w:r>
      <w:r>
        <w:rPr>
          <w:rFonts w:hint="eastAsia" w:ascii="微软雅黑" w:hAnsi="微软雅黑" w:eastAsia="微软雅黑" w:cs="微软雅黑"/>
          <w:b/>
          <w:color w:val="FF0000"/>
          <w:sz w:val="24"/>
          <w:szCs w:val="24"/>
        </w:rPr>
        <w:t>SaaS模式云直联的支付代发必须设置成有审批的业务模式</w:t>
      </w:r>
      <w:r>
        <w:rPr>
          <w:rFonts w:hint="eastAsia" w:ascii="微软雅黑" w:hAnsi="微软雅黑" w:eastAsia="微软雅黑" w:cs="微软雅黑"/>
          <w:sz w:val="24"/>
          <w:szCs w:val="24"/>
        </w:rPr>
        <w:t>。</w:t>
      </w:r>
    </w:p>
    <w:p>
      <w:pPr>
        <w:rPr>
          <w:rFonts w:hint="eastAsia" w:ascii="微软雅黑" w:hAnsi="微软雅黑" w:eastAsia="微软雅黑" w:cs="微软雅黑"/>
          <w:b/>
          <w:bCs/>
          <w:color w:val="FF0000"/>
          <w:lang w:val="en-US" w:eastAsia="zh-CN"/>
        </w:rPr>
      </w:pPr>
      <w:r>
        <w:rPr>
          <w:rFonts w:hint="eastAsia" w:ascii="微软雅黑" w:hAnsi="微软雅黑" w:eastAsia="微软雅黑"/>
          <w:b/>
          <w:color w:val="FF0000"/>
          <w:sz w:val="24"/>
          <w:szCs w:val="24"/>
          <w:lang w:val="en-US" w:eastAsia="zh-CN"/>
        </w:rPr>
        <w:t>注：如果做了</w:t>
      </w:r>
      <w:r>
        <w:rPr>
          <w:rFonts w:hint="eastAsia" w:ascii="微软雅黑" w:hAnsi="微软雅黑" w:eastAsia="微软雅黑" w:cs="微软雅黑"/>
          <w:b/>
          <w:bCs/>
          <w:color w:val="FF0000"/>
          <w:lang w:val="en-US" w:eastAsia="zh-CN"/>
        </w:rPr>
        <w:t>银企直联经办用户是非管理员用户的设置，则必须在对应的业务的业务模式中新增已经设置的银企直联经办用户。</w:t>
      </w:r>
    </w:p>
    <w:p>
      <w:pPr>
        <w:rPr>
          <w:rFonts w:hint="eastAsia" w:ascii="微软雅黑" w:hAnsi="微软雅黑" w:eastAsia="微软雅黑" w:cs="微软雅黑"/>
          <w:b/>
          <w:bCs/>
          <w:color w:val="FF0000"/>
          <w:lang w:val="en-US" w:eastAsia="zh-CN"/>
        </w:rPr>
      </w:pPr>
    </w:p>
    <w:p>
      <w:pPr>
        <w:pStyle w:val="5"/>
        <w:numPr>
          <w:ilvl w:val="0"/>
          <w:numId w:val="0"/>
        </w:numPr>
        <w:spacing w:line="240" w:lineRule="auto"/>
        <w:ind w:leftChars="0"/>
        <w:rPr>
          <w:rFonts w:hint="eastAsia" w:ascii="微软雅黑" w:hAnsi="微软雅黑" w:eastAsia="微软雅黑" w:cs="微软雅黑"/>
        </w:rPr>
      </w:pPr>
      <w:bookmarkStart w:id="10" w:name="_Toc2968"/>
      <w:r>
        <w:rPr>
          <w:rFonts w:hint="eastAsia" w:ascii="微软雅黑" w:hAnsi="微软雅黑" w:cs="微软雅黑"/>
          <w:lang w:val="en-US" w:eastAsia="zh-CN"/>
        </w:rPr>
        <w:t>5.1</w:t>
      </w:r>
      <w:r>
        <w:rPr>
          <w:rFonts w:hint="eastAsia" w:ascii="微软雅黑" w:hAnsi="微软雅黑" w:eastAsia="微软雅黑" w:cs="微软雅黑"/>
        </w:rPr>
        <w:t>账务查询业务模式设置</w:t>
      </w:r>
      <w:bookmarkEnd w:id="10"/>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点击：</w:t>
      </w:r>
      <w:r>
        <w:rPr>
          <w:rFonts w:hint="eastAsia" w:ascii="微软雅黑" w:hAnsi="微软雅黑" w:eastAsia="微软雅黑" w:cs="微软雅黑"/>
          <w:b/>
          <w:bCs/>
          <w:sz w:val="24"/>
          <w:szCs w:val="24"/>
        </w:rPr>
        <w:t>系统管理-业务</w:t>
      </w:r>
      <w:r>
        <w:rPr>
          <w:rFonts w:hint="eastAsia" w:ascii="微软雅黑" w:hAnsi="微软雅黑" w:eastAsia="微软雅黑" w:cs="微软雅黑"/>
          <w:b/>
          <w:bCs/>
          <w:sz w:val="24"/>
          <w:szCs w:val="24"/>
          <w:lang w:val="en-US" w:eastAsia="zh-CN"/>
        </w:rPr>
        <w:t>模式</w:t>
      </w:r>
      <w:r>
        <w:rPr>
          <w:rFonts w:hint="eastAsia" w:ascii="微软雅黑" w:hAnsi="微软雅黑" w:eastAsia="微软雅黑" w:cs="微软雅黑"/>
          <w:b/>
          <w:bCs/>
          <w:sz w:val="24"/>
          <w:szCs w:val="24"/>
        </w:rPr>
        <w:t>管理-账务查询-“</w:t>
      </w:r>
      <w:r>
        <w:rPr>
          <w:rFonts w:hint="eastAsia" w:ascii="微软雅黑" w:hAnsi="微软雅黑" w:eastAsia="微软雅黑" w:cs="微软雅黑"/>
          <w:b/>
          <w:bCs/>
          <w:sz w:val="24"/>
          <w:szCs w:val="24"/>
          <w:lang w:val="en-US" w:eastAsia="zh-CN"/>
        </w:rPr>
        <w:t>新增业务</w:t>
      </w:r>
      <w:r>
        <w:rPr>
          <w:rFonts w:hint="eastAsia" w:ascii="微软雅黑" w:hAnsi="微软雅黑" w:eastAsia="微软雅黑" w:cs="微软雅黑"/>
          <w:b/>
          <w:bCs/>
          <w:sz w:val="24"/>
          <w:szCs w:val="24"/>
        </w:rPr>
        <w:t>模式”</w:t>
      </w:r>
      <w:r>
        <w:rPr>
          <w:rFonts w:hint="eastAsia" w:ascii="微软雅黑" w:hAnsi="微软雅黑" w:eastAsia="微软雅黑" w:cs="微软雅黑"/>
          <w:sz w:val="24"/>
          <w:szCs w:val="24"/>
        </w:rPr>
        <w:t>；</w:t>
      </w:r>
    </w:p>
    <w:p>
      <w:pPr>
        <w:rPr>
          <w:rFonts w:hint="eastAsia" w:ascii="微软雅黑" w:hAnsi="微软雅黑" w:eastAsia="微软雅黑" w:cs="微软雅黑"/>
          <w:sz w:val="24"/>
          <w:szCs w:val="24"/>
        </w:rPr>
      </w:pPr>
      <w:bookmarkStart w:id="11" w:name="_Toc23329_WPSOffice_Level2"/>
      <w:r>
        <w:drawing>
          <wp:inline distT="0" distB="0" distL="114300" distR="114300">
            <wp:extent cx="5486400" cy="2906395"/>
            <wp:effectExtent l="0" t="0" r="0" b="1905"/>
            <wp:docPr id="1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
                    <pic:cNvPicPr>
                      <a:picLocks noChangeAspect="1"/>
                    </pic:cNvPicPr>
                  </pic:nvPicPr>
                  <pic:blipFill>
                    <a:blip r:embed="rId43"/>
                    <a:stretch>
                      <a:fillRect/>
                    </a:stretch>
                  </pic:blipFill>
                  <pic:spPr>
                    <a:xfrm>
                      <a:off x="0" y="0"/>
                      <a:ext cx="5486400" cy="2906395"/>
                    </a:xfrm>
                    <a:prstGeom prst="rect">
                      <a:avLst/>
                    </a:prstGeom>
                    <a:noFill/>
                    <a:ln>
                      <a:noFill/>
                    </a:ln>
                  </pic:spPr>
                </pic:pic>
              </a:graphicData>
            </a:graphic>
          </wp:inline>
        </w:drawing>
      </w:r>
      <w:bookmarkEnd w:id="11"/>
    </w:p>
    <w:p>
      <w:r>
        <w:drawing>
          <wp:inline distT="0" distB="0" distL="114300" distR="114300">
            <wp:extent cx="5486400" cy="2900680"/>
            <wp:effectExtent l="0" t="0" r="0" b="7620"/>
            <wp:docPr id="10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9"/>
                    <pic:cNvPicPr>
                      <a:picLocks noChangeAspect="1"/>
                    </pic:cNvPicPr>
                  </pic:nvPicPr>
                  <pic:blipFill>
                    <a:blip r:embed="rId44"/>
                    <a:stretch>
                      <a:fillRect/>
                    </a:stretch>
                  </pic:blipFill>
                  <pic:spPr>
                    <a:xfrm>
                      <a:off x="0" y="0"/>
                      <a:ext cx="5486400" cy="2900680"/>
                    </a:xfrm>
                    <a:prstGeom prst="rect">
                      <a:avLst/>
                    </a:prstGeom>
                    <a:noFill/>
                    <a:ln>
                      <a:noFill/>
                    </a:ln>
                  </pic:spPr>
                </pic:pic>
              </a:graphicData>
            </a:graphic>
          </wp:inline>
        </w:drawing>
      </w: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rPr>
        <w:t>输入业务模式名称：“</w:t>
      </w:r>
      <w:r>
        <w:rPr>
          <w:rFonts w:hint="eastAsia" w:ascii="微软雅黑" w:hAnsi="微软雅黑" w:eastAsia="微软雅黑" w:cs="微软雅黑"/>
          <w:color w:val="FF0000"/>
          <w:sz w:val="24"/>
          <w:szCs w:val="24"/>
        </w:rPr>
        <w:t>账务查询-SaaS模式直联</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可用账号可以选择“不限制”，也可以选择“限制”，然后点击“设置账号”，选择经办的账号</w:t>
      </w:r>
      <w:r>
        <w:rPr>
          <w:rFonts w:hint="eastAsia" w:ascii="微软雅黑" w:hAnsi="微软雅黑" w:eastAsia="微软雅黑" w:cs="微软雅黑"/>
          <w:sz w:val="24"/>
          <w:szCs w:val="24"/>
        </w:rPr>
        <w:t>。</w:t>
      </w: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选择不限制如下：</w:t>
      </w:r>
    </w:p>
    <w:p/>
    <w:p>
      <w:pPr>
        <w:rPr>
          <w:rFonts w:hint="eastAsia"/>
          <w:sz w:val="24"/>
          <w:szCs w:val="24"/>
        </w:rPr>
      </w:pPr>
      <w:r>
        <w:drawing>
          <wp:inline distT="0" distB="0" distL="114300" distR="114300">
            <wp:extent cx="5486400" cy="2792095"/>
            <wp:effectExtent l="0" t="0" r="0" b="1905"/>
            <wp:docPr id="1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0"/>
                    <pic:cNvPicPr>
                      <a:picLocks noChangeAspect="1"/>
                    </pic:cNvPicPr>
                  </pic:nvPicPr>
                  <pic:blipFill>
                    <a:blip r:embed="rId45"/>
                    <a:stretch>
                      <a:fillRect/>
                    </a:stretch>
                  </pic:blipFill>
                  <pic:spPr>
                    <a:xfrm>
                      <a:off x="0" y="0"/>
                      <a:ext cx="5486400" cy="2792095"/>
                    </a:xfrm>
                    <a:prstGeom prst="rect">
                      <a:avLst/>
                    </a:prstGeom>
                    <a:noFill/>
                    <a:ln>
                      <a:noFill/>
                    </a:ln>
                  </pic:spPr>
                </pic:pic>
              </a:graphicData>
            </a:graphic>
          </wp:inline>
        </w:drawing>
      </w:r>
    </w:p>
    <w:p>
      <w:pPr>
        <w:rPr>
          <w:sz w:val="24"/>
          <w:szCs w:val="24"/>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 xml:space="preserve"> </w:t>
      </w:r>
      <w:r>
        <w:rPr>
          <w:rFonts w:hint="eastAsia" w:ascii="微软雅黑" w:hAnsi="微软雅黑" w:eastAsia="微软雅黑" w:cs="微软雅黑"/>
          <w:sz w:val="24"/>
          <w:szCs w:val="24"/>
          <w:lang w:val="en-US" w:eastAsia="zh-CN"/>
        </w:rPr>
        <w:t>选择限制如下：</w:t>
      </w:r>
    </w:p>
    <w:p>
      <w:pPr>
        <w:rPr>
          <w:rFonts w:hint="eastAsia" w:ascii="微软雅黑" w:hAnsi="微软雅黑" w:eastAsia="微软雅黑" w:cs="微软雅黑"/>
          <w:sz w:val="24"/>
          <w:szCs w:val="24"/>
          <w:lang w:val="en-US" w:eastAsia="zh-CN"/>
        </w:rPr>
      </w:pPr>
    </w:p>
    <w:p>
      <w:r>
        <w:drawing>
          <wp:inline distT="0" distB="0" distL="114300" distR="114300">
            <wp:extent cx="5485765" cy="3347085"/>
            <wp:effectExtent l="0" t="0" r="635" b="571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46"/>
                    <a:stretch>
                      <a:fillRect/>
                    </a:stretch>
                  </pic:blipFill>
                  <pic:spPr>
                    <a:xfrm>
                      <a:off x="0" y="0"/>
                      <a:ext cx="5485765" cy="3347085"/>
                    </a:xfrm>
                    <a:prstGeom prst="rect">
                      <a:avLst/>
                    </a:prstGeom>
                    <a:noFill/>
                    <a:ln>
                      <a:noFill/>
                    </a:ln>
                  </pic:spPr>
                </pic:pic>
              </a:graphicData>
            </a:graphic>
          </wp:inline>
        </w:drawing>
      </w:r>
    </w:p>
    <w:p/>
    <w:p>
      <w:r>
        <w:drawing>
          <wp:inline distT="0" distB="0" distL="114300" distR="114300">
            <wp:extent cx="5487035" cy="4076065"/>
            <wp:effectExtent l="0" t="0" r="12065" b="635"/>
            <wp:docPr id="1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6"/>
                    <pic:cNvPicPr>
                      <a:picLocks noChangeAspect="1"/>
                    </pic:cNvPicPr>
                  </pic:nvPicPr>
                  <pic:blipFill>
                    <a:blip r:embed="rId47"/>
                    <a:stretch>
                      <a:fillRect/>
                    </a:stretch>
                  </pic:blipFill>
                  <pic:spPr>
                    <a:xfrm>
                      <a:off x="0" y="0"/>
                      <a:ext cx="5487035" cy="4076065"/>
                    </a:xfrm>
                    <a:prstGeom prst="rect">
                      <a:avLst/>
                    </a:prstGeom>
                    <a:noFill/>
                    <a:ln>
                      <a:noFill/>
                    </a:ln>
                  </pic:spPr>
                </pic:pic>
              </a:graphicData>
            </a:graphic>
          </wp:inline>
        </w:drawing>
      </w:r>
    </w:p>
    <w:p/>
    <w:p/>
    <w:p>
      <w:pPr>
        <w:rPr>
          <w:rFonts w:hint="eastAsia" w:eastAsia="宋体"/>
          <w:lang w:val="en-US" w:eastAsia="zh-CN"/>
        </w:rPr>
        <w:sectPr>
          <w:pgSz w:w="11910" w:h="16840"/>
          <w:pgMar w:top="1560" w:right="1580" w:bottom="280" w:left="1680" w:header="720" w:footer="720" w:gutter="0"/>
          <w:cols w:space="720" w:num="1"/>
        </w:sectPr>
      </w:pPr>
    </w:p>
    <w:p>
      <w:pPr>
        <w:rPr>
          <w:rFonts w:hint="eastAsia" w:ascii="微软雅黑" w:hAnsi="微软雅黑" w:eastAsia="微软雅黑" w:cs="微软雅黑"/>
          <w:sz w:val="24"/>
          <w:szCs w:val="24"/>
        </w:rPr>
      </w:pP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可用账号选择好后，选择经办用户，点击页面的“选择用户”，在弹出的界面勾选需要经办账务查询的银企直联经办用户，点击“添加”；</w:t>
      </w:r>
    </w:p>
    <w:p>
      <w:pPr>
        <w:rPr>
          <w:rFonts w:hint="eastAsia" w:ascii="微软雅黑" w:hAnsi="微软雅黑" w:eastAsia="微软雅黑" w:cs="微软雅黑"/>
          <w:sz w:val="24"/>
          <w:szCs w:val="24"/>
        </w:rPr>
      </w:pPr>
      <w:bookmarkStart w:id="12" w:name="_Toc12591_WPSOffice_Level2"/>
    </w:p>
    <w:p>
      <w:r>
        <w:drawing>
          <wp:inline distT="0" distB="0" distL="114300" distR="114300">
            <wp:extent cx="5490210" cy="3355975"/>
            <wp:effectExtent l="0" t="0" r="8890" b="9525"/>
            <wp:docPr id="1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
                    <pic:cNvPicPr>
                      <a:picLocks noChangeAspect="1"/>
                    </pic:cNvPicPr>
                  </pic:nvPicPr>
                  <pic:blipFill>
                    <a:blip r:embed="rId48"/>
                    <a:stretch>
                      <a:fillRect/>
                    </a:stretch>
                  </pic:blipFill>
                  <pic:spPr>
                    <a:xfrm>
                      <a:off x="0" y="0"/>
                      <a:ext cx="5490210" cy="3355975"/>
                    </a:xfrm>
                    <a:prstGeom prst="rect">
                      <a:avLst/>
                    </a:prstGeom>
                    <a:noFill/>
                    <a:ln>
                      <a:noFill/>
                    </a:ln>
                  </pic:spPr>
                </pic:pic>
              </a:graphicData>
            </a:graphic>
          </wp:inline>
        </w:drawing>
      </w: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以下就是新增的业务模式的全部信息</w:t>
      </w:r>
    </w:p>
    <w:p>
      <w:pPr>
        <w:rPr>
          <w:rFonts w:hint="eastAsia"/>
        </w:rPr>
      </w:pPr>
      <w:r>
        <w:drawing>
          <wp:inline distT="0" distB="0" distL="114300" distR="114300">
            <wp:extent cx="5485765" cy="3351530"/>
            <wp:effectExtent l="0" t="0" r="635" b="1270"/>
            <wp:docPr id="1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
                    <pic:cNvPicPr>
                      <a:picLocks noChangeAspect="1"/>
                    </pic:cNvPicPr>
                  </pic:nvPicPr>
                  <pic:blipFill>
                    <a:blip r:embed="rId49"/>
                    <a:stretch>
                      <a:fillRect/>
                    </a:stretch>
                  </pic:blipFill>
                  <pic:spPr>
                    <a:xfrm>
                      <a:off x="0" y="0"/>
                      <a:ext cx="5485765" cy="3351530"/>
                    </a:xfrm>
                    <a:prstGeom prst="rect">
                      <a:avLst/>
                    </a:prstGeom>
                    <a:noFill/>
                    <a:ln>
                      <a:noFill/>
                    </a:ln>
                  </pic:spPr>
                </pic:pic>
              </a:graphicData>
            </a:graphic>
          </wp:inline>
        </w:drawing>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点击“</w:t>
      </w:r>
      <w:r>
        <w:rPr>
          <w:rFonts w:hint="eastAsia" w:ascii="微软雅黑" w:hAnsi="微软雅黑" w:eastAsia="微软雅黑" w:cs="微软雅黑"/>
          <w:sz w:val="24"/>
          <w:szCs w:val="24"/>
          <w:lang w:val="en-US" w:eastAsia="zh-CN"/>
        </w:rPr>
        <w:t>创建</w:t>
      </w:r>
      <w:r>
        <w:rPr>
          <w:rFonts w:hint="eastAsia" w:ascii="微软雅黑" w:hAnsi="微软雅黑" w:eastAsia="微软雅黑" w:cs="微软雅黑"/>
          <w:sz w:val="24"/>
          <w:szCs w:val="24"/>
        </w:rPr>
        <w:t>”，显示“</w:t>
      </w:r>
      <w:r>
        <w:rPr>
          <w:rFonts w:hint="eastAsia" w:ascii="微软雅黑" w:hAnsi="微软雅黑" w:eastAsia="微软雅黑" w:cs="微软雅黑"/>
          <w:sz w:val="24"/>
          <w:szCs w:val="24"/>
          <w:lang w:val="en-US" w:eastAsia="zh-CN"/>
        </w:rPr>
        <w:t>提交成功，等待审批</w:t>
      </w:r>
      <w:r>
        <w:rPr>
          <w:rFonts w:hint="eastAsia" w:ascii="微软雅黑" w:hAnsi="微软雅黑" w:eastAsia="微软雅黑" w:cs="微软雅黑"/>
          <w:sz w:val="24"/>
          <w:szCs w:val="24"/>
        </w:rPr>
        <w:t>”，点击 “</w:t>
      </w:r>
      <w:r>
        <w:rPr>
          <w:rFonts w:hint="eastAsia" w:ascii="微软雅黑" w:hAnsi="微软雅黑" w:eastAsia="微软雅黑" w:cs="微软雅黑"/>
          <w:sz w:val="24"/>
          <w:szCs w:val="24"/>
          <w:lang w:val="en-US" w:eastAsia="zh-CN"/>
        </w:rPr>
        <w:t>确认</w:t>
      </w:r>
      <w:r>
        <w:rPr>
          <w:rFonts w:hint="eastAsia" w:ascii="微软雅黑" w:hAnsi="微软雅黑" w:eastAsia="微软雅黑" w:cs="微软雅黑"/>
          <w:sz w:val="24"/>
          <w:szCs w:val="24"/>
        </w:rPr>
        <w:t>”</w:t>
      </w:r>
      <w:bookmarkEnd w:id="12"/>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lang w:val="en-US" w:eastAsia="zh-CN"/>
        </w:rPr>
        <w:t>界面该新增业务模式显示“审批中”</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然后切换另外一个管理员进行业务模式的审批。</w:t>
      </w:r>
    </w:p>
    <w:p>
      <w:r>
        <w:drawing>
          <wp:inline distT="0" distB="0" distL="114300" distR="114300">
            <wp:extent cx="5486400" cy="2780665"/>
            <wp:effectExtent l="0" t="0" r="0" b="635"/>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50"/>
                    <a:stretch>
                      <a:fillRect/>
                    </a:stretch>
                  </pic:blipFill>
                  <pic:spPr>
                    <a:xfrm>
                      <a:off x="0" y="0"/>
                      <a:ext cx="5486400" cy="2780665"/>
                    </a:xfrm>
                    <a:prstGeom prst="rect">
                      <a:avLst/>
                    </a:prstGeom>
                    <a:noFill/>
                    <a:ln>
                      <a:noFill/>
                    </a:ln>
                  </pic:spPr>
                </pic:pic>
              </a:graphicData>
            </a:graphic>
          </wp:inline>
        </w:drawing>
      </w:r>
    </w:p>
    <w:p>
      <w:r>
        <w:drawing>
          <wp:inline distT="0" distB="0" distL="114300" distR="114300">
            <wp:extent cx="5486400" cy="2797810"/>
            <wp:effectExtent l="0" t="0" r="0" b="889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51"/>
                    <a:stretch>
                      <a:fillRect/>
                    </a:stretch>
                  </pic:blipFill>
                  <pic:spPr>
                    <a:xfrm>
                      <a:off x="0" y="0"/>
                      <a:ext cx="5486400" cy="2797810"/>
                    </a:xfrm>
                    <a:prstGeom prst="rect">
                      <a:avLst/>
                    </a:prstGeom>
                    <a:noFill/>
                    <a:ln>
                      <a:noFill/>
                    </a:ln>
                  </pic:spPr>
                </pic:pic>
              </a:graphicData>
            </a:graphic>
          </wp:inline>
        </w:drawing>
      </w:r>
    </w:p>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登录另一个管理员用户，可以通过提示“发现待您审批的业务模式”，点击“前往审批”进行审批；也可以直接点击“系统管理-业务模式管理-账务查询”，找到对应的业务模式进行审批；</w:t>
      </w:r>
    </w:p>
    <w:p>
      <w:pPr>
        <w:rPr>
          <w:sz w:val="24"/>
          <w:szCs w:val="24"/>
        </w:rPr>
      </w:pPr>
    </w:p>
    <w:p>
      <w:r>
        <w:drawing>
          <wp:inline distT="0" distB="0" distL="114300" distR="114300">
            <wp:extent cx="5486400" cy="2783205"/>
            <wp:effectExtent l="0" t="0" r="0" b="10795"/>
            <wp:docPr id="1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7"/>
                    <pic:cNvPicPr>
                      <a:picLocks noChangeAspect="1"/>
                    </pic:cNvPicPr>
                  </pic:nvPicPr>
                  <pic:blipFill>
                    <a:blip r:embed="rId52"/>
                    <a:stretch>
                      <a:fillRect/>
                    </a:stretch>
                  </pic:blipFill>
                  <pic:spPr>
                    <a:xfrm>
                      <a:off x="0" y="0"/>
                      <a:ext cx="5486400" cy="2783205"/>
                    </a:xfrm>
                    <a:prstGeom prst="rect">
                      <a:avLst/>
                    </a:prstGeom>
                    <a:noFill/>
                    <a:ln>
                      <a:noFill/>
                    </a:ln>
                  </pic:spPr>
                </pic:pic>
              </a:graphicData>
            </a:graphic>
          </wp:inline>
        </w:drawing>
      </w:r>
    </w:p>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点击“前往审批”，如下，点击“同意”；</w:t>
      </w:r>
    </w:p>
    <w:p/>
    <w:p>
      <w:r>
        <w:drawing>
          <wp:inline distT="0" distB="0" distL="114300" distR="114300">
            <wp:extent cx="5486400" cy="2792095"/>
            <wp:effectExtent l="0" t="0" r="0" b="1905"/>
            <wp:docPr id="1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8"/>
                    <pic:cNvPicPr>
                      <a:picLocks noChangeAspect="1"/>
                    </pic:cNvPicPr>
                  </pic:nvPicPr>
                  <pic:blipFill>
                    <a:blip r:embed="rId53"/>
                    <a:stretch>
                      <a:fillRect/>
                    </a:stretch>
                  </pic:blipFill>
                  <pic:spPr>
                    <a:xfrm>
                      <a:off x="0" y="0"/>
                      <a:ext cx="5486400" cy="2792095"/>
                    </a:xfrm>
                    <a:prstGeom prst="rect">
                      <a:avLst/>
                    </a:prstGeom>
                    <a:noFill/>
                    <a:ln>
                      <a:noFill/>
                    </a:ln>
                  </pic:spPr>
                </pic:pic>
              </a:graphicData>
            </a:graphic>
          </wp:inline>
        </w:drawing>
      </w: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直接在业务模式下审批，如图；</w:t>
      </w:r>
    </w:p>
    <w:p>
      <w:r>
        <w:drawing>
          <wp:inline distT="0" distB="0" distL="114300" distR="114300">
            <wp:extent cx="5486400" cy="2786380"/>
            <wp:effectExtent l="0" t="0" r="0" b="7620"/>
            <wp:docPr id="1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9"/>
                    <pic:cNvPicPr>
                      <a:picLocks noChangeAspect="1"/>
                    </pic:cNvPicPr>
                  </pic:nvPicPr>
                  <pic:blipFill>
                    <a:blip r:embed="rId54"/>
                    <a:stretch>
                      <a:fillRect/>
                    </a:stretch>
                  </pic:blipFill>
                  <pic:spPr>
                    <a:xfrm>
                      <a:off x="0" y="0"/>
                      <a:ext cx="5486400" cy="2786380"/>
                    </a:xfrm>
                    <a:prstGeom prst="rect">
                      <a:avLst/>
                    </a:prstGeom>
                    <a:noFill/>
                    <a:ln>
                      <a:noFill/>
                    </a:ln>
                  </pic:spPr>
                </pic:pic>
              </a:graphicData>
            </a:graphic>
          </wp:inline>
        </w:drawing>
      </w: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审批后新增业务模式成功，如图。</w:t>
      </w:r>
    </w:p>
    <w:p>
      <w:r>
        <w:drawing>
          <wp:inline distT="0" distB="0" distL="114300" distR="114300">
            <wp:extent cx="5486400" cy="2792095"/>
            <wp:effectExtent l="0" t="0" r="0" b="1905"/>
            <wp:docPr id="1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0"/>
                    <pic:cNvPicPr>
                      <a:picLocks noChangeAspect="1"/>
                    </pic:cNvPicPr>
                  </pic:nvPicPr>
                  <pic:blipFill>
                    <a:blip r:embed="rId55"/>
                    <a:stretch>
                      <a:fillRect/>
                    </a:stretch>
                  </pic:blipFill>
                  <pic:spPr>
                    <a:xfrm>
                      <a:off x="0" y="0"/>
                      <a:ext cx="5486400" cy="2792095"/>
                    </a:xfrm>
                    <a:prstGeom prst="rect">
                      <a:avLst/>
                    </a:prstGeom>
                    <a:noFill/>
                    <a:ln>
                      <a:noFill/>
                    </a:ln>
                  </pic:spPr>
                </pic:pic>
              </a:graphicData>
            </a:graphic>
          </wp:inline>
        </w:drawing>
      </w:r>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新增业务模式已生效；</w:t>
      </w:r>
    </w:p>
    <w:p>
      <w:pPr>
        <w:rPr>
          <w:rFonts w:hint="eastAsia" w:ascii="微软雅黑" w:hAnsi="微软雅黑" w:cs="微软雅黑"/>
          <w:lang w:val="en-US" w:eastAsia="zh-CN"/>
        </w:rPr>
      </w:pPr>
      <w:r>
        <w:drawing>
          <wp:inline distT="0" distB="0" distL="114300" distR="114300">
            <wp:extent cx="5486400" cy="2792095"/>
            <wp:effectExtent l="0" t="0" r="0" b="1905"/>
            <wp:docPr id="24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0"/>
                    <pic:cNvPicPr>
                      <a:picLocks noChangeAspect="1"/>
                    </pic:cNvPicPr>
                  </pic:nvPicPr>
                  <pic:blipFill>
                    <a:blip r:embed="rId56"/>
                    <a:stretch>
                      <a:fillRect/>
                    </a:stretch>
                  </pic:blipFill>
                  <pic:spPr>
                    <a:xfrm>
                      <a:off x="0" y="0"/>
                      <a:ext cx="5486400" cy="2792095"/>
                    </a:xfrm>
                    <a:prstGeom prst="rect">
                      <a:avLst/>
                    </a:prstGeom>
                    <a:noFill/>
                    <a:ln>
                      <a:noFill/>
                    </a:ln>
                  </pic:spPr>
                </pic:pic>
              </a:graphicData>
            </a:graphic>
          </wp:inline>
        </w:drawing>
      </w:r>
      <w:bookmarkStart w:id="13" w:name="_Toc4165"/>
    </w:p>
    <w:p>
      <w:pPr>
        <w:pStyle w:val="5"/>
        <w:numPr>
          <w:ilvl w:val="0"/>
          <w:numId w:val="0"/>
        </w:numPr>
        <w:spacing w:line="240" w:lineRule="auto"/>
        <w:ind w:leftChars="0"/>
        <w:rPr>
          <w:rFonts w:hint="eastAsia" w:ascii="微软雅黑" w:hAnsi="微软雅黑" w:cs="微软雅黑"/>
          <w:lang w:val="en-US" w:eastAsia="zh-Hans"/>
        </w:rPr>
      </w:pPr>
      <w:r>
        <w:rPr>
          <w:rFonts w:hint="default" w:ascii="微软雅黑" w:hAnsi="微软雅黑" w:cs="微软雅黑"/>
          <w:lang w:eastAsia="zh-CN"/>
        </w:rPr>
        <w:t>5</w:t>
      </w:r>
      <w:r>
        <w:rPr>
          <w:rFonts w:hint="eastAsia" w:ascii="微软雅黑" w:hAnsi="微软雅黑" w:cs="微软雅黑"/>
          <w:lang w:val="en-US" w:eastAsia="zh-CN"/>
        </w:rPr>
        <w:t>.</w:t>
      </w:r>
      <w:r>
        <w:rPr>
          <w:rFonts w:hint="default" w:ascii="微软雅黑" w:hAnsi="微软雅黑" w:cs="微软雅黑"/>
          <w:lang w:eastAsia="zh-CN"/>
        </w:rPr>
        <w:t xml:space="preserve">2 </w:t>
      </w:r>
      <w:r>
        <w:rPr>
          <w:rFonts w:hint="eastAsia" w:ascii="微软雅黑" w:hAnsi="微软雅黑" w:cs="微软雅黑"/>
          <w:lang w:val="en-US" w:eastAsia="zh-Hans"/>
        </w:rPr>
        <w:t>免审批管控申请</w:t>
      </w:r>
      <w:r>
        <w:rPr>
          <w:rFonts w:hint="default" w:ascii="微软雅黑" w:hAnsi="微软雅黑" w:cs="微软雅黑"/>
          <w:lang w:eastAsia="zh-Hans"/>
        </w:rPr>
        <w:t>（</w:t>
      </w:r>
      <w:r>
        <w:rPr>
          <w:rFonts w:hint="eastAsia" w:ascii="微软雅黑" w:hAnsi="微软雅黑" w:cs="微软雅黑"/>
          <w:lang w:val="en-US" w:eastAsia="zh-Hans"/>
        </w:rPr>
        <w:t>完成后</w:t>
      </w:r>
      <w:r>
        <w:rPr>
          <w:rFonts w:hint="default" w:ascii="微软雅黑" w:hAnsi="微软雅黑" w:cs="微软雅黑"/>
          <w:lang w:eastAsia="zh-Hans"/>
        </w:rPr>
        <w:t>，</w:t>
      </w:r>
      <w:r>
        <w:rPr>
          <w:rFonts w:hint="eastAsia" w:ascii="微软雅黑" w:hAnsi="微软雅黑" w:cs="微软雅黑"/>
          <w:lang w:val="en-US" w:eastAsia="zh-Hans"/>
        </w:rPr>
        <w:t>可支持</w:t>
      </w:r>
      <w:r>
        <w:rPr>
          <w:rFonts w:hint="default" w:ascii="微软雅黑" w:hAnsi="微软雅黑" w:cs="微软雅黑"/>
          <w:lang w:eastAsia="zh-Hans"/>
        </w:rPr>
        <w:t>5</w:t>
      </w:r>
      <w:r>
        <w:rPr>
          <w:rFonts w:hint="eastAsia" w:ascii="微软雅黑" w:hAnsi="微软雅黑" w:cs="微软雅黑"/>
          <w:lang w:val="en-US" w:eastAsia="zh-Hans"/>
        </w:rPr>
        <w:t>.</w:t>
      </w:r>
      <w:r>
        <w:rPr>
          <w:rFonts w:hint="default" w:ascii="微软雅黑" w:hAnsi="微软雅黑" w:cs="微软雅黑"/>
          <w:lang w:eastAsia="zh-Hans"/>
        </w:rPr>
        <w:t>3</w:t>
      </w:r>
      <w:r>
        <w:rPr>
          <w:rFonts w:hint="eastAsia" w:ascii="微软雅黑" w:hAnsi="微软雅黑" w:cs="微软雅黑"/>
          <w:lang w:val="en-US" w:eastAsia="zh-Hans"/>
        </w:rPr>
        <w:t>SaaS代发模式免审批</w:t>
      </w:r>
      <w:r>
        <w:rPr>
          <w:rFonts w:hint="default" w:ascii="微软雅黑" w:hAnsi="微软雅黑" w:cs="微软雅黑"/>
          <w:lang w:eastAsia="zh-Hans"/>
        </w:rPr>
        <w:t>）</w:t>
      </w:r>
    </w:p>
    <w:p>
      <w:pPr>
        <w:rPr>
          <w:rFonts w:hint="eastAsia"/>
          <w:lang w:val="en-US" w:eastAsia="zh-Hans"/>
        </w:rPr>
      </w:pPr>
      <w:r>
        <w:rPr>
          <w:rFonts w:hint="eastAsia" w:ascii="微软雅黑" w:hAnsi="微软雅黑" w:cs="微软雅黑"/>
          <w:lang w:val="en-US" w:eastAsia="zh-Hans"/>
        </w:rPr>
        <w:t>登录经办账号</w:t>
      </w:r>
      <w:r>
        <w:rPr>
          <w:rFonts w:hint="default" w:ascii="微软雅黑" w:hAnsi="微软雅黑" w:cs="微软雅黑"/>
          <w:lang w:eastAsia="zh-Hans"/>
        </w:rPr>
        <w:t>，</w:t>
      </w:r>
      <w:r>
        <w:rPr>
          <w:rFonts w:hint="eastAsia" w:ascii="微软雅黑" w:hAnsi="微软雅黑" w:cs="微软雅黑"/>
          <w:lang w:val="en-US" w:eastAsia="zh-Hans"/>
        </w:rPr>
        <w:t>进入</w:t>
      </w:r>
      <w:r>
        <w:rPr>
          <w:rFonts w:hint="default" w:ascii="微软雅黑" w:hAnsi="微软雅黑" w:cs="微软雅黑"/>
          <w:lang w:eastAsia="zh-Hans"/>
        </w:rPr>
        <w:t>：</w:t>
      </w:r>
      <w:r>
        <w:rPr>
          <w:rFonts w:hint="eastAsia" w:ascii="微软雅黑" w:hAnsi="微软雅黑" w:cs="微软雅黑"/>
          <w:lang w:val="en-US" w:eastAsia="zh-Hans"/>
        </w:rPr>
        <w:t>系统管理</w:t>
      </w:r>
      <w:r>
        <w:rPr>
          <w:rFonts w:hint="default" w:ascii="微软雅黑" w:hAnsi="微软雅黑" w:cs="微软雅黑"/>
          <w:lang w:eastAsia="zh-Hans"/>
        </w:rPr>
        <w:t>-</w:t>
      </w:r>
      <w:r>
        <w:rPr>
          <w:rFonts w:hint="eastAsia" w:ascii="微软雅黑" w:hAnsi="微软雅黑" w:cs="微软雅黑"/>
          <w:lang w:val="en-US" w:eastAsia="zh-Hans"/>
        </w:rPr>
        <w:t>免审批管控申请</w:t>
      </w:r>
      <w:r>
        <w:rPr>
          <w:rFonts w:hint="default" w:ascii="微软雅黑" w:hAnsi="微软雅黑" w:cs="微软雅黑"/>
          <w:lang w:eastAsia="zh-Hans"/>
        </w:rPr>
        <w:t>，</w:t>
      </w:r>
      <w:r>
        <w:rPr>
          <w:rFonts w:hint="eastAsia" w:ascii="微软雅黑" w:hAnsi="微软雅黑" w:cs="微软雅黑"/>
          <w:lang w:val="en-US" w:eastAsia="zh-Hans"/>
        </w:rPr>
        <w:t>选择对应的平台</w:t>
      </w:r>
      <w:r>
        <w:rPr>
          <w:rFonts w:hint="default" w:ascii="微软雅黑" w:hAnsi="微软雅黑" w:cs="微软雅黑"/>
          <w:lang w:eastAsia="zh-Hans"/>
        </w:rPr>
        <w:t>，</w:t>
      </w:r>
      <w:r>
        <w:rPr>
          <w:rFonts w:hint="eastAsia" w:ascii="微软雅黑" w:hAnsi="微软雅黑" w:cs="微软雅黑"/>
          <w:lang w:val="en-US" w:eastAsia="zh-Hans"/>
        </w:rPr>
        <w:t>提交免审批管控申请</w:t>
      </w:r>
    </w:p>
    <w:p>
      <w:r>
        <w:drawing>
          <wp:inline distT="0" distB="0" distL="114300" distR="114300">
            <wp:extent cx="5481320" cy="2534920"/>
            <wp:effectExtent l="0" t="0" r="5080" b="508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57"/>
                    <a:stretch>
                      <a:fillRect/>
                    </a:stretch>
                  </pic:blipFill>
                  <pic:spPr>
                    <a:xfrm>
                      <a:off x="0" y="0"/>
                      <a:ext cx="5481320" cy="2534920"/>
                    </a:xfrm>
                    <a:prstGeom prst="rect">
                      <a:avLst/>
                    </a:prstGeom>
                    <a:noFill/>
                    <a:ln w="9525">
                      <a:noFill/>
                    </a:ln>
                  </pic:spPr>
                </pic:pic>
              </a:graphicData>
            </a:graphic>
          </wp:inline>
        </w:drawing>
      </w:r>
    </w:p>
    <w:p>
      <w:r>
        <w:drawing>
          <wp:inline distT="0" distB="0" distL="114300" distR="114300">
            <wp:extent cx="5509260" cy="2534285"/>
            <wp:effectExtent l="0" t="0" r="2540" b="571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58"/>
                    <a:stretch>
                      <a:fillRect/>
                    </a:stretch>
                  </pic:blipFill>
                  <pic:spPr>
                    <a:xfrm>
                      <a:off x="0" y="0"/>
                      <a:ext cx="5509260" cy="2534285"/>
                    </a:xfrm>
                    <a:prstGeom prst="rect">
                      <a:avLst/>
                    </a:prstGeom>
                    <a:noFill/>
                    <a:ln w="9525">
                      <a:noFill/>
                    </a:ln>
                  </pic:spPr>
                </pic:pic>
              </a:graphicData>
            </a:graphic>
          </wp:inline>
        </w:drawing>
      </w:r>
    </w:p>
    <w:p>
      <w:pPr>
        <w:rPr>
          <w:rFonts w:hint="eastAsia" w:ascii="微软雅黑" w:hAnsi="微软雅黑" w:cs="微软雅黑"/>
          <w:lang w:val="en-US" w:eastAsia="zh-CN"/>
        </w:rPr>
      </w:pPr>
      <w:r>
        <w:rPr>
          <w:rFonts w:hint="eastAsia" w:ascii="微软雅黑" w:hAnsi="微软雅黑" w:eastAsia="微软雅黑" w:cs="微软雅黑"/>
          <w:sz w:val="24"/>
          <w:szCs w:val="24"/>
          <w:lang w:val="en-US" w:eastAsia="zh-Hans"/>
        </w:rPr>
        <w:t>经办账号提交申请后</w:t>
      </w:r>
      <w:r>
        <w:rPr>
          <w:rFonts w:hint="default" w:ascii="微软雅黑" w:hAnsi="微软雅黑" w:eastAsia="微软雅黑" w:cs="微软雅黑"/>
          <w:sz w:val="24"/>
          <w:szCs w:val="24"/>
          <w:lang w:eastAsia="zh-Hans"/>
        </w:rPr>
        <w:t>，</w:t>
      </w:r>
      <w:r>
        <w:rPr>
          <w:rFonts w:hint="eastAsia" w:ascii="微软雅黑" w:hAnsi="微软雅黑" w:eastAsia="微软雅黑" w:cs="微软雅黑"/>
          <w:sz w:val="24"/>
          <w:szCs w:val="24"/>
          <w:lang w:val="en-US" w:eastAsia="zh-Hans"/>
        </w:rPr>
        <w:t>登录另外一个审批账号</w:t>
      </w:r>
      <w:r>
        <w:rPr>
          <w:rFonts w:hint="default" w:ascii="微软雅黑" w:hAnsi="微软雅黑" w:eastAsia="微软雅黑" w:cs="微软雅黑"/>
          <w:sz w:val="24"/>
          <w:szCs w:val="24"/>
          <w:lang w:eastAsia="zh-Hans"/>
        </w:rPr>
        <w:t>，</w:t>
      </w:r>
      <w:r>
        <w:rPr>
          <w:rFonts w:hint="eastAsia" w:ascii="微软雅黑" w:hAnsi="微软雅黑" w:eastAsia="微软雅黑" w:cs="微软雅黑"/>
          <w:sz w:val="24"/>
          <w:szCs w:val="24"/>
          <w:lang w:val="en-US" w:eastAsia="zh-Hans"/>
        </w:rPr>
        <w:t>完成审批</w:t>
      </w:r>
      <w:r>
        <w:rPr>
          <w:rFonts w:hint="default" w:ascii="微软雅黑" w:hAnsi="微软雅黑" w:eastAsia="微软雅黑" w:cs="微软雅黑"/>
          <w:sz w:val="24"/>
          <w:szCs w:val="24"/>
          <w:lang w:eastAsia="zh-Hans"/>
        </w:rPr>
        <w:t>。</w:t>
      </w:r>
    </w:p>
    <w:p>
      <w:pPr>
        <w:pStyle w:val="5"/>
        <w:numPr>
          <w:ilvl w:val="0"/>
          <w:numId w:val="0"/>
        </w:numPr>
        <w:spacing w:line="240" w:lineRule="auto"/>
        <w:ind w:leftChars="0"/>
        <w:rPr>
          <w:rFonts w:hint="eastAsia" w:ascii="微软雅黑" w:hAnsi="微软雅黑" w:cs="微软雅黑"/>
          <w:lang w:val="en-US" w:eastAsia="zh-CN"/>
        </w:rPr>
      </w:pPr>
      <w:r>
        <w:rPr>
          <w:rFonts w:hint="eastAsia" w:ascii="微软雅黑" w:hAnsi="微软雅黑" w:cs="微软雅黑"/>
          <w:lang w:val="en-US" w:eastAsia="zh-CN"/>
        </w:rPr>
        <w:t>5.3代发业务模式设置（</w:t>
      </w:r>
      <w:r>
        <w:rPr>
          <w:rFonts w:hint="default" w:ascii="微软雅黑" w:hAnsi="微软雅黑" w:cs="微软雅黑"/>
          <w:lang w:eastAsia="zh-CN"/>
        </w:rPr>
        <w:t>5.2</w:t>
      </w:r>
      <w:r>
        <w:rPr>
          <w:rFonts w:hint="eastAsia" w:ascii="微软雅黑" w:hAnsi="微软雅黑" w:cs="微软雅黑"/>
          <w:lang w:val="en-US" w:eastAsia="zh-Hans"/>
        </w:rPr>
        <w:t>完成后则可设置免审批</w:t>
      </w:r>
      <w:r>
        <w:rPr>
          <w:rFonts w:hint="eastAsia" w:ascii="微软雅黑" w:hAnsi="微软雅黑" w:cs="微软雅黑"/>
          <w:lang w:val="en-US" w:eastAsia="zh-CN"/>
        </w:rPr>
        <w:t>）</w:t>
      </w:r>
      <w:bookmarkEnd w:id="13"/>
    </w:p>
    <w:p>
      <w:pPr>
        <w:rPr>
          <w:rFonts w:hint="default" w:ascii="微软雅黑" w:hAnsi="微软雅黑" w:eastAsia="微软雅黑" w:cs="微软雅黑"/>
          <w:sz w:val="24"/>
          <w:szCs w:val="24"/>
          <w:lang w:val="en-US" w:eastAsia="zh-CN"/>
        </w:rPr>
      </w:pPr>
      <w:r>
        <w:rPr>
          <w:rFonts w:hint="eastAsia" w:ascii="微软雅黑" w:hAnsi="微软雅黑" w:eastAsia="微软雅黑" w:cs="微软雅黑"/>
          <w:sz w:val="24"/>
          <w:szCs w:val="24"/>
        </w:rPr>
        <w:t>点击“代发”-“</w:t>
      </w:r>
      <w:r>
        <w:rPr>
          <w:rFonts w:hint="eastAsia" w:ascii="微软雅黑" w:hAnsi="微软雅黑" w:eastAsia="微软雅黑" w:cs="微软雅黑"/>
          <w:sz w:val="24"/>
          <w:szCs w:val="24"/>
          <w:lang w:val="en-US" w:eastAsia="zh-CN"/>
        </w:rPr>
        <w:t>新增业务</w:t>
      </w:r>
      <w:r>
        <w:rPr>
          <w:rFonts w:hint="eastAsia" w:ascii="微软雅黑" w:hAnsi="微软雅黑" w:eastAsia="微软雅黑" w:cs="微软雅黑"/>
          <w:sz w:val="24"/>
          <w:szCs w:val="24"/>
        </w:rPr>
        <w:t>模式”，输入模式名称：</w:t>
      </w:r>
      <w:r>
        <w:rPr>
          <w:rFonts w:hint="eastAsia" w:ascii="微软雅黑" w:hAnsi="微软雅黑" w:eastAsia="微软雅黑" w:cs="微软雅黑"/>
          <w:color w:val="FF0000"/>
          <w:sz w:val="24"/>
          <w:szCs w:val="24"/>
        </w:rPr>
        <w:t>代发-SaaS模式直联</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批次限额默认即可，可用账号默认不限制，如若需要限制，则选中“限制”，设置账号；</w:t>
      </w:r>
    </w:p>
    <w:p>
      <w:pPr>
        <w:rPr>
          <w:rFonts w:hint="eastAsia" w:ascii="微软雅黑" w:hAnsi="微软雅黑" w:eastAsia="微软雅黑" w:cs="微软雅黑"/>
          <w:sz w:val="24"/>
          <w:szCs w:val="24"/>
        </w:rPr>
      </w:pPr>
      <w:r>
        <w:drawing>
          <wp:inline distT="0" distB="0" distL="114300" distR="114300">
            <wp:extent cx="5486400" cy="2788920"/>
            <wp:effectExtent l="0" t="0" r="0" b="5080"/>
            <wp:docPr id="2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36"/>
                    <pic:cNvPicPr>
                      <a:picLocks noChangeAspect="1"/>
                    </pic:cNvPicPr>
                  </pic:nvPicPr>
                  <pic:blipFill>
                    <a:blip r:embed="rId59"/>
                    <a:stretch>
                      <a:fillRect/>
                    </a:stretch>
                  </pic:blipFill>
                  <pic:spPr>
                    <a:xfrm>
                      <a:off x="0" y="0"/>
                      <a:ext cx="5486400" cy="2788920"/>
                    </a:xfrm>
                    <a:prstGeom prst="rect">
                      <a:avLst/>
                    </a:prstGeom>
                    <a:noFill/>
                    <a:ln>
                      <a:noFill/>
                    </a:ln>
                  </pic:spPr>
                </pic:pic>
              </a:graphicData>
            </a:graphic>
          </wp:inline>
        </w:drawing>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rPr>
        <w:t>设置</w:t>
      </w:r>
      <w:r>
        <w:rPr>
          <w:rFonts w:hint="eastAsia" w:ascii="微软雅黑" w:hAnsi="微软雅黑" w:eastAsia="微软雅黑" w:cs="微软雅黑"/>
          <w:sz w:val="24"/>
          <w:szCs w:val="24"/>
          <w:lang w:val="en-US" w:eastAsia="zh-CN"/>
        </w:rPr>
        <w:t>账号</w:t>
      </w:r>
    </w:p>
    <w:p>
      <w:pPr>
        <w:rPr>
          <w:rFonts w:hint="eastAsia" w:ascii="微软雅黑" w:hAnsi="微软雅黑" w:eastAsia="微软雅黑" w:cs="微软雅黑"/>
          <w:sz w:val="24"/>
          <w:szCs w:val="24"/>
          <w:lang w:val="en-US" w:eastAsia="zh-CN"/>
        </w:rPr>
      </w:pPr>
      <w:r>
        <w:drawing>
          <wp:inline distT="0" distB="0" distL="114300" distR="114300">
            <wp:extent cx="5485130" cy="2821305"/>
            <wp:effectExtent l="0" t="0" r="1270" b="10795"/>
            <wp:docPr id="2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8"/>
                    <pic:cNvPicPr>
                      <a:picLocks noChangeAspect="1"/>
                    </pic:cNvPicPr>
                  </pic:nvPicPr>
                  <pic:blipFill>
                    <a:blip r:embed="rId60"/>
                    <a:stretch>
                      <a:fillRect/>
                    </a:stretch>
                  </pic:blipFill>
                  <pic:spPr>
                    <a:xfrm>
                      <a:off x="0" y="0"/>
                      <a:ext cx="5485130" cy="2821305"/>
                    </a:xfrm>
                    <a:prstGeom prst="rect">
                      <a:avLst/>
                    </a:prstGeom>
                    <a:noFill/>
                    <a:ln>
                      <a:noFill/>
                    </a:ln>
                  </pic:spPr>
                </pic:pic>
              </a:graphicData>
            </a:graphic>
          </wp:inline>
        </w:drawing>
      </w:r>
    </w:p>
    <w:p>
      <w:pPr>
        <w:rPr>
          <w:rFonts w:hint="eastAsia" w:ascii="微软雅黑" w:hAnsi="微软雅黑" w:eastAsia="微软雅黑" w:cs="微软雅黑"/>
          <w:sz w:val="24"/>
          <w:szCs w:val="24"/>
          <w:lang w:val="en-US" w:eastAsia="zh-CN"/>
        </w:rPr>
      </w:pPr>
      <w:r>
        <w:drawing>
          <wp:inline distT="0" distB="0" distL="114300" distR="114300">
            <wp:extent cx="5487035" cy="3691890"/>
            <wp:effectExtent l="0" t="0" r="12065" b="3810"/>
            <wp:docPr id="2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7"/>
                    <pic:cNvPicPr>
                      <a:picLocks noChangeAspect="1"/>
                    </pic:cNvPicPr>
                  </pic:nvPicPr>
                  <pic:blipFill>
                    <a:blip r:embed="rId61"/>
                    <a:stretch>
                      <a:fillRect/>
                    </a:stretch>
                  </pic:blipFill>
                  <pic:spPr>
                    <a:xfrm>
                      <a:off x="0" y="0"/>
                      <a:ext cx="5487035" cy="3691890"/>
                    </a:xfrm>
                    <a:prstGeom prst="rect">
                      <a:avLst/>
                    </a:prstGeom>
                    <a:noFill/>
                    <a:ln>
                      <a:noFill/>
                    </a:ln>
                  </pic:spPr>
                </pic:pic>
              </a:graphicData>
            </a:graphic>
          </wp:inline>
        </w:drawing>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rPr>
          <w:rFonts w:hint="eastAsia" w:ascii="微软雅黑" w:hAnsi="微软雅黑" w:eastAsia="微软雅黑" w:cs="微软雅黑"/>
          <w:sz w:val="24"/>
          <w:szCs w:val="24"/>
          <w:lang w:val="en-US" w:eastAsia="zh-CN"/>
        </w:rPr>
        <w:t>然后经办用户下点击“选择用户”，勾选代发业务的经办用户后，点击“添加”</w:t>
      </w:r>
      <w:r>
        <w:rPr>
          <w:rFonts w:hint="eastAsia" w:ascii="微软雅黑" w:hAnsi="微软雅黑" w:eastAsia="微软雅黑" w:cs="微软雅黑"/>
          <w:sz w:val="24"/>
          <w:szCs w:val="24"/>
        </w:rPr>
        <w:t>；</w:t>
      </w:r>
    </w:p>
    <w:p>
      <w:pPr>
        <w:rPr>
          <w:rFonts w:hint="eastAsia" w:ascii="微软雅黑" w:hAnsi="微软雅黑" w:eastAsia="微软雅黑" w:cs="微软雅黑"/>
          <w:sz w:val="24"/>
          <w:szCs w:val="24"/>
        </w:rPr>
      </w:pPr>
      <w:r>
        <w:drawing>
          <wp:inline distT="0" distB="0" distL="114300" distR="114300">
            <wp:extent cx="5483225" cy="2822575"/>
            <wp:effectExtent l="0" t="0" r="3175" b="9525"/>
            <wp:docPr id="2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39"/>
                    <pic:cNvPicPr>
                      <a:picLocks noChangeAspect="1"/>
                    </pic:cNvPicPr>
                  </pic:nvPicPr>
                  <pic:blipFill>
                    <a:blip r:embed="rId62"/>
                    <a:stretch>
                      <a:fillRect/>
                    </a:stretch>
                  </pic:blipFill>
                  <pic:spPr>
                    <a:xfrm>
                      <a:off x="0" y="0"/>
                      <a:ext cx="5483225" cy="2822575"/>
                    </a:xfrm>
                    <a:prstGeom prst="rect">
                      <a:avLst/>
                    </a:prstGeom>
                    <a:noFill/>
                    <a:ln>
                      <a:noFill/>
                    </a:ln>
                  </pic:spPr>
                </pic:pic>
              </a:graphicData>
            </a:graphic>
          </wp:inline>
        </w:drawing>
      </w:r>
    </w:p>
    <w:p>
      <w:pPr>
        <w:rPr>
          <w:rFonts w:hint="eastAsia" w:ascii="微软雅黑" w:hAnsi="微软雅黑" w:eastAsia="微软雅黑" w:cs="微软雅黑"/>
          <w:b/>
          <w:color w:val="FF0000"/>
          <w:sz w:val="24"/>
          <w:szCs w:val="24"/>
          <w:lang w:eastAsia="zh-CN"/>
        </w:rPr>
      </w:pPr>
      <w:r>
        <w:rPr>
          <w:rFonts w:hint="eastAsia" w:ascii="微软雅黑" w:hAnsi="微软雅黑" w:eastAsia="微软雅黑" w:cs="微软雅黑"/>
          <w:sz w:val="24"/>
          <w:szCs w:val="24"/>
        </w:rPr>
        <w:t>再点击</w:t>
      </w:r>
      <w:r>
        <w:rPr>
          <w:rFonts w:hint="eastAsia" w:ascii="微软雅黑" w:hAnsi="微软雅黑" w:eastAsia="微软雅黑" w:cs="微软雅黑"/>
          <w:sz w:val="24"/>
          <w:szCs w:val="24"/>
          <w:lang w:val="en-US" w:eastAsia="zh-CN"/>
        </w:rPr>
        <w:t>审批流程下的</w:t>
      </w:r>
      <w:r>
        <w:rPr>
          <w:rFonts w:hint="eastAsia" w:ascii="微软雅黑" w:hAnsi="微软雅黑" w:eastAsia="微软雅黑" w:cs="微软雅黑"/>
          <w:sz w:val="24"/>
          <w:szCs w:val="24"/>
        </w:rPr>
        <w:t>“</w:t>
      </w:r>
      <w:r>
        <w:rPr>
          <w:rFonts w:hint="eastAsia" w:ascii="微软雅黑" w:hAnsi="微软雅黑" w:eastAsia="微软雅黑" w:cs="微软雅黑"/>
          <w:sz w:val="24"/>
          <w:szCs w:val="24"/>
          <w:lang w:val="en-US" w:eastAsia="zh-CN"/>
        </w:rPr>
        <w:t>一级</w:t>
      </w:r>
      <w:r>
        <w:rPr>
          <w:rFonts w:hint="eastAsia" w:ascii="微软雅黑" w:hAnsi="微软雅黑" w:eastAsia="微软雅黑" w:cs="微软雅黑"/>
          <w:sz w:val="24"/>
          <w:szCs w:val="24"/>
        </w:rPr>
        <w:t>审批”</w:t>
      </w:r>
      <w:r>
        <w:rPr>
          <w:rFonts w:hint="eastAsia" w:ascii="微软雅黑" w:hAnsi="微软雅黑" w:eastAsia="微软雅黑" w:cs="微软雅黑"/>
          <w:sz w:val="24"/>
          <w:szCs w:val="24"/>
          <w:lang w:val="en-US" w:eastAsia="zh-CN"/>
        </w:rPr>
        <w:t>或者“多级审批”，根据需求设置审批岗。以下以一级审批为例；选中“一级审批”，点击“选择用户”，勾选代发审批岗的用户后，点击“添加”即可。</w:t>
      </w:r>
      <w:r>
        <w:rPr>
          <w:rFonts w:hint="eastAsia" w:ascii="微软雅黑" w:hAnsi="微软雅黑" w:eastAsia="微软雅黑" w:cs="微软雅黑"/>
          <w:sz w:val="24"/>
          <w:szCs w:val="24"/>
          <w:lang w:eastAsia="zh-CN"/>
        </w:rPr>
        <w:t>（</w:t>
      </w:r>
      <w:r>
        <w:rPr>
          <w:rFonts w:hint="eastAsia" w:ascii="微软雅黑" w:hAnsi="微软雅黑" w:eastAsia="微软雅黑" w:cs="微软雅黑"/>
          <w:b/>
          <w:color w:val="FF0000"/>
          <w:sz w:val="24"/>
          <w:szCs w:val="24"/>
        </w:rPr>
        <w:t>SaaS模式直联必须设置审批岗位审批方能出账</w:t>
      </w:r>
      <w:r>
        <w:rPr>
          <w:rFonts w:hint="eastAsia" w:ascii="微软雅黑" w:hAnsi="微软雅黑" w:eastAsia="微软雅黑" w:cs="微软雅黑"/>
          <w:b/>
          <w:color w:val="FF0000"/>
          <w:sz w:val="24"/>
          <w:szCs w:val="24"/>
          <w:lang w:eastAsia="zh-CN"/>
        </w:rPr>
        <w:t>）。</w:t>
      </w:r>
    </w:p>
    <w:p>
      <w:pPr>
        <w:rPr>
          <w:rFonts w:hint="eastAsia" w:ascii="微软雅黑" w:hAnsi="微软雅黑" w:eastAsia="微软雅黑" w:cs="微软雅黑"/>
          <w:b/>
          <w:color w:val="FF0000"/>
          <w:sz w:val="24"/>
          <w:szCs w:val="24"/>
        </w:rPr>
      </w:pPr>
      <w:r>
        <w:drawing>
          <wp:inline distT="0" distB="0" distL="114300" distR="114300">
            <wp:extent cx="5483225" cy="2829560"/>
            <wp:effectExtent l="0" t="0" r="3175" b="2540"/>
            <wp:docPr id="2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0"/>
                    <pic:cNvPicPr>
                      <a:picLocks noChangeAspect="1"/>
                    </pic:cNvPicPr>
                  </pic:nvPicPr>
                  <pic:blipFill>
                    <a:blip r:embed="rId63"/>
                    <a:stretch>
                      <a:fillRect/>
                    </a:stretch>
                  </pic:blipFill>
                  <pic:spPr>
                    <a:xfrm>
                      <a:off x="0" y="0"/>
                      <a:ext cx="5483225" cy="2829560"/>
                    </a:xfrm>
                    <a:prstGeom prst="rect">
                      <a:avLst/>
                    </a:prstGeom>
                    <a:noFill/>
                    <a:ln>
                      <a:noFill/>
                    </a:ln>
                  </pic:spPr>
                </pic:pic>
              </a:graphicData>
            </a:graphic>
          </wp:inline>
        </w:drawing>
      </w:r>
    </w:p>
    <w:p>
      <w:pPr>
        <w:rPr>
          <w:rFonts w:hint="eastAsia" w:ascii="微软雅黑" w:hAnsi="微软雅黑" w:eastAsia="微软雅黑" w:cs="微软雅黑"/>
          <w:sz w:val="24"/>
          <w:szCs w:val="24"/>
        </w:rPr>
      </w:pPr>
      <w:r>
        <w:drawing>
          <wp:inline distT="0" distB="0" distL="114300" distR="114300">
            <wp:extent cx="5486400" cy="2820035"/>
            <wp:effectExtent l="0" t="0" r="0" b="12065"/>
            <wp:docPr id="2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pic:cNvPicPr>
                      <a:picLocks noChangeAspect="1"/>
                    </pic:cNvPicPr>
                  </pic:nvPicPr>
                  <pic:blipFill>
                    <a:blip r:embed="rId64"/>
                    <a:stretch>
                      <a:fillRect/>
                    </a:stretch>
                  </pic:blipFill>
                  <pic:spPr>
                    <a:xfrm>
                      <a:off x="0" y="0"/>
                      <a:ext cx="5486400" cy="2820035"/>
                    </a:xfrm>
                    <a:prstGeom prst="rect">
                      <a:avLst/>
                    </a:prstGeom>
                    <a:noFill/>
                    <a:ln>
                      <a:noFill/>
                    </a:ln>
                  </pic:spPr>
                </pic:pic>
              </a:graphicData>
            </a:graphic>
          </wp:inline>
        </w:drawing>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设置好所有项目后点击“创建”，切换另外一个管理员用户进行审批。</w:t>
      </w:r>
    </w:p>
    <w:p>
      <w:pPr>
        <w:rPr>
          <w:rFonts w:hint="default" w:ascii="微软雅黑" w:hAnsi="微软雅黑" w:eastAsia="微软雅黑" w:cs="微软雅黑"/>
          <w:sz w:val="24"/>
          <w:szCs w:val="24"/>
          <w:lang w:val="en-US" w:eastAsia="zh-CN"/>
        </w:rPr>
      </w:pPr>
    </w:p>
    <w:p>
      <w:pPr>
        <w:rPr>
          <w:rFonts w:hint="default" w:ascii="微软雅黑" w:hAnsi="微软雅黑" w:eastAsia="微软雅黑" w:cs="微软雅黑"/>
          <w:sz w:val="24"/>
          <w:szCs w:val="24"/>
          <w:lang w:val="en-US" w:eastAsia="zh-CN"/>
        </w:rPr>
        <w:sectPr>
          <w:pgSz w:w="11910" w:h="16840"/>
          <w:pgMar w:top="1520" w:right="1580" w:bottom="280" w:left="1680" w:header="720" w:footer="720" w:gutter="0"/>
          <w:cols w:space="720" w:num="1"/>
        </w:sectPr>
      </w:pPr>
      <w:r>
        <w:drawing>
          <wp:inline distT="0" distB="0" distL="114300" distR="114300">
            <wp:extent cx="5486400" cy="2788920"/>
            <wp:effectExtent l="0" t="0" r="0" b="5080"/>
            <wp:docPr id="2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2"/>
                    <pic:cNvPicPr>
                      <a:picLocks noChangeAspect="1"/>
                    </pic:cNvPicPr>
                  </pic:nvPicPr>
                  <pic:blipFill>
                    <a:blip r:embed="rId65"/>
                    <a:stretch>
                      <a:fillRect/>
                    </a:stretch>
                  </pic:blipFill>
                  <pic:spPr>
                    <a:xfrm>
                      <a:off x="0" y="0"/>
                      <a:ext cx="5486400" cy="2788920"/>
                    </a:xfrm>
                    <a:prstGeom prst="rect">
                      <a:avLst/>
                    </a:prstGeom>
                    <a:noFill/>
                    <a:ln>
                      <a:noFill/>
                    </a:ln>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登录另一个管理员用户，可以通过提示“</w:t>
      </w:r>
      <w:r>
        <w:rPr>
          <w:rFonts w:hint="eastAsia" w:ascii="微软雅黑" w:hAnsi="微软雅黑" w:eastAsia="微软雅黑" w:cs="微软雅黑"/>
          <w:b/>
          <w:bCs/>
          <w:sz w:val="24"/>
          <w:szCs w:val="24"/>
          <w:lang w:val="en-US" w:eastAsia="zh-CN"/>
        </w:rPr>
        <w:t>发现待您审批的业务模式</w:t>
      </w:r>
      <w:r>
        <w:rPr>
          <w:rFonts w:hint="eastAsia" w:ascii="微软雅黑" w:hAnsi="微软雅黑" w:eastAsia="微软雅黑" w:cs="微软雅黑"/>
          <w:sz w:val="24"/>
          <w:szCs w:val="24"/>
          <w:lang w:val="en-US" w:eastAsia="zh-CN"/>
        </w:rPr>
        <w:t>”，点击“</w:t>
      </w:r>
      <w:r>
        <w:rPr>
          <w:rFonts w:hint="eastAsia" w:ascii="微软雅黑" w:hAnsi="微软雅黑" w:eastAsia="微软雅黑" w:cs="微软雅黑"/>
          <w:b/>
          <w:bCs/>
          <w:sz w:val="24"/>
          <w:szCs w:val="24"/>
          <w:lang w:val="en-US" w:eastAsia="zh-CN"/>
        </w:rPr>
        <w:t>前往审批</w:t>
      </w:r>
      <w:r>
        <w:rPr>
          <w:rFonts w:hint="eastAsia" w:ascii="微软雅黑" w:hAnsi="微软雅黑" w:eastAsia="微软雅黑" w:cs="微软雅黑"/>
          <w:sz w:val="24"/>
          <w:szCs w:val="24"/>
          <w:lang w:val="en-US" w:eastAsia="zh-CN"/>
        </w:rPr>
        <w:t>”进行审批；也可以直接点击“</w:t>
      </w:r>
      <w:r>
        <w:rPr>
          <w:rFonts w:hint="eastAsia" w:ascii="微软雅黑" w:hAnsi="微软雅黑" w:eastAsia="微软雅黑" w:cs="微软雅黑"/>
          <w:b/>
          <w:bCs/>
          <w:sz w:val="24"/>
          <w:szCs w:val="24"/>
          <w:lang w:val="en-US" w:eastAsia="zh-CN"/>
        </w:rPr>
        <w:t>系统管理-业务模式管理-代发</w:t>
      </w:r>
      <w:r>
        <w:rPr>
          <w:rFonts w:hint="eastAsia" w:ascii="微软雅黑" w:hAnsi="微软雅黑" w:eastAsia="微软雅黑" w:cs="微软雅黑"/>
          <w:sz w:val="24"/>
          <w:szCs w:val="24"/>
          <w:lang w:val="en-US" w:eastAsia="zh-CN"/>
        </w:rPr>
        <w:t>”，找到对应的业务模式进行审批；</w:t>
      </w:r>
    </w:p>
    <w:p>
      <w:pPr>
        <w:rPr>
          <w:rFonts w:hint="eastAsia" w:ascii="微软雅黑" w:hAnsi="微软雅黑" w:eastAsia="微软雅黑" w:cs="微软雅黑"/>
          <w:sz w:val="24"/>
          <w:szCs w:val="24"/>
        </w:rPr>
      </w:pPr>
    </w:p>
    <w:p>
      <w:pPr>
        <w:rPr>
          <w:rFonts w:hint="eastAsia" w:ascii="微软雅黑" w:hAnsi="微软雅黑" w:eastAsia="微软雅黑" w:cs="微软雅黑"/>
          <w:sz w:val="24"/>
          <w:szCs w:val="24"/>
        </w:rPr>
      </w:pPr>
      <w:r>
        <w:drawing>
          <wp:inline distT="0" distB="0" distL="114300" distR="114300">
            <wp:extent cx="5486400" cy="2788920"/>
            <wp:effectExtent l="0" t="0" r="0" b="5080"/>
            <wp:docPr id="2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3"/>
                    <pic:cNvPicPr>
                      <a:picLocks noChangeAspect="1"/>
                    </pic:cNvPicPr>
                  </pic:nvPicPr>
                  <pic:blipFill>
                    <a:blip r:embed="rId66"/>
                    <a:stretch>
                      <a:fillRect/>
                    </a:stretch>
                  </pic:blipFill>
                  <pic:spPr>
                    <a:xfrm>
                      <a:off x="0" y="0"/>
                      <a:ext cx="5486400" cy="2788920"/>
                    </a:xfrm>
                    <a:prstGeom prst="rect">
                      <a:avLst/>
                    </a:prstGeom>
                    <a:noFill/>
                    <a:ln>
                      <a:noFill/>
                    </a:ln>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选择1方式，点击“前往审批”，点击“同意”；</w:t>
      </w:r>
    </w:p>
    <w:p>
      <w:r>
        <w:drawing>
          <wp:inline distT="0" distB="0" distL="114300" distR="114300">
            <wp:extent cx="5486400" cy="2780665"/>
            <wp:effectExtent l="0" t="0" r="0" b="635"/>
            <wp:docPr id="2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4"/>
                    <pic:cNvPicPr>
                      <a:picLocks noChangeAspect="1"/>
                    </pic:cNvPicPr>
                  </pic:nvPicPr>
                  <pic:blipFill>
                    <a:blip r:embed="rId67"/>
                    <a:stretch>
                      <a:fillRect/>
                    </a:stretch>
                  </pic:blipFill>
                  <pic:spPr>
                    <a:xfrm>
                      <a:off x="0" y="0"/>
                      <a:ext cx="5486400" cy="2780665"/>
                    </a:xfrm>
                    <a:prstGeom prst="rect">
                      <a:avLst/>
                    </a:prstGeom>
                    <a:noFill/>
                    <a:ln>
                      <a:noFill/>
                    </a:ln>
                  </pic:spPr>
                </pic:pic>
              </a:graphicData>
            </a:graphic>
          </wp:inline>
        </w:drawing>
      </w:r>
      <w:bookmarkStart w:id="21" w:name="_GoBack"/>
      <w:bookmarkEnd w:id="21"/>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选择2方式，直接在业务模式界面选择新增的业务模式，点击“同意”</w:t>
      </w:r>
    </w:p>
    <w:p>
      <w:r>
        <w:drawing>
          <wp:inline distT="0" distB="0" distL="114300" distR="114300">
            <wp:extent cx="5486400" cy="2794635"/>
            <wp:effectExtent l="0" t="0" r="0" b="12065"/>
            <wp:docPr id="2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5"/>
                    <pic:cNvPicPr>
                      <a:picLocks noChangeAspect="1"/>
                    </pic:cNvPicPr>
                  </pic:nvPicPr>
                  <pic:blipFill>
                    <a:blip r:embed="rId68"/>
                    <a:stretch>
                      <a:fillRect/>
                    </a:stretch>
                  </pic:blipFill>
                  <pic:spPr>
                    <a:xfrm>
                      <a:off x="0" y="0"/>
                      <a:ext cx="5486400" cy="2794635"/>
                    </a:xfrm>
                    <a:prstGeom prst="rect">
                      <a:avLst/>
                    </a:prstGeom>
                    <a:noFill/>
                    <a:ln>
                      <a:noFill/>
                    </a:ln>
                  </pic:spPr>
                </pic:pic>
              </a:graphicData>
            </a:graphic>
          </wp:inline>
        </w:drawing>
      </w:r>
    </w:p>
    <w:p>
      <w:r>
        <w:drawing>
          <wp:inline distT="0" distB="0" distL="114300" distR="114300">
            <wp:extent cx="5486400" cy="2780665"/>
            <wp:effectExtent l="0" t="0" r="0" b="635"/>
            <wp:docPr id="2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6"/>
                    <pic:cNvPicPr>
                      <a:picLocks noChangeAspect="1"/>
                    </pic:cNvPicPr>
                  </pic:nvPicPr>
                  <pic:blipFill>
                    <a:blip r:embed="rId69"/>
                    <a:stretch>
                      <a:fillRect/>
                    </a:stretch>
                  </pic:blipFill>
                  <pic:spPr>
                    <a:xfrm>
                      <a:off x="0" y="0"/>
                      <a:ext cx="5486400" cy="2780665"/>
                    </a:xfrm>
                    <a:prstGeom prst="rect">
                      <a:avLst/>
                    </a:prstGeom>
                    <a:noFill/>
                    <a:ln>
                      <a:noFill/>
                    </a:ln>
                  </pic:spPr>
                </pic:pic>
              </a:graphicData>
            </a:graphic>
          </wp:inline>
        </w:drawing>
      </w:r>
    </w:p>
    <w:p>
      <w:pPr>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代发业务模式新增如下：</w:t>
      </w:r>
    </w:p>
    <w:p>
      <w:r>
        <w:drawing>
          <wp:inline distT="0" distB="0" distL="114300" distR="114300">
            <wp:extent cx="5486400" cy="2777490"/>
            <wp:effectExtent l="0" t="0" r="0" b="3810"/>
            <wp:docPr id="2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7"/>
                    <pic:cNvPicPr>
                      <a:picLocks noChangeAspect="1"/>
                    </pic:cNvPicPr>
                  </pic:nvPicPr>
                  <pic:blipFill>
                    <a:blip r:embed="rId70"/>
                    <a:stretch>
                      <a:fillRect/>
                    </a:stretch>
                  </pic:blipFill>
                  <pic:spPr>
                    <a:xfrm>
                      <a:off x="0" y="0"/>
                      <a:ext cx="5486400" cy="2777490"/>
                    </a:xfrm>
                    <a:prstGeom prst="rect">
                      <a:avLst/>
                    </a:prstGeom>
                    <a:noFill/>
                    <a:ln>
                      <a:noFill/>
                    </a:ln>
                  </pic:spPr>
                </pic:pic>
              </a:graphicData>
            </a:graphic>
          </wp:inline>
        </w:drawing>
      </w:r>
    </w:p>
    <w:p>
      <w:pPr>
        <w:pStyle w:val="2"/>
        <w:numPr>
          <w:ilvl w:val="0"/>
          <w:numId w:val="1"/>
        </w:numPr>
        <w:spacing w:line="240" w:lineRule="auto"/>
        <w:ind w:left="642" w:leftChars="0" w:firstLineChars="0"/>
        <w:rPr>
          <w:rStyle w:val="42"/>
          <w:rFonts w:hint="eastAsia" w:ascii="微软雅黑" w:hAnsi="微软雅黑" w:eastAsia="微软雅黑" w:cs="微软雅黑"/>
          <w:b/>
          <w:lang w:val="en-US" w:eastAsia="zh-CN"/>
        </w:rPr>
      </w:pPr>
      <w:bookmarkStart w:id="14" w:name="_易快报功能开通及设置"/>
      <w:bookmarkStart w:id="15" w:name="_Toc10564"/>
      <w:r>
        <w:rPr>
          <w:rFonts w:hint="eastAsia" w:ascii="微软雅黑" w:hAnsi="微软雅黑" w:eastAsia="微软雅黑" w:cs="微软雅黑"/>
          <w:szCs w:val="22"/>
          <w:lang w:val="en-US" w:eastAsia="zh-CN"/>
        </w:rPr>
        <w:t>纽业态功能开通及设置</w:t>
      </w:r>
      <w:bookmarkEnd w:id="14"/>
      <w:bookmarkEnd w:id="15"/>
    </w:p>
    <w:p>
      <w:pPr>
        <w:pStyle w:val="3"/>
        <w:numPr>
          <w:ilvl w:val="0"/>
          <w:numId w:val="5"/>
        </w:numPr>
        <w:bidi w:val="0"/>
        <w:rPr>
          <w:rFonts w:hint="eastAsia" w:ascii="微软雅黑" w:hAnsi="微软雅黑" w:eastAsia="微软雅黑" w:cs="微软雅黑"/>
          <w:lang w:val="en-US" w:eastAsia="zh-CN"/>
        </w:rPr>
      </w:pPr>
      <w:bookmarkStart w:id="16" w:name="_Toc17056"/>
      <w:r>
        <w:rPr>
          <w:rFonts w:hint="eastAsia" w:ascii="微软雅黑" w:hAnsi="微软雅黑" w:eastAsia="微软雅黑" w:cs="微软雅黑"/>
          <w:lang w:val="en-US" w:eastAsia="zh-CN"/>
        </w:rPr>
        <w:t>开通“招商银行银企直联(SaaS版)”功能</w:t>
      </w:r>
      <w:bookmarkEnd w:id="16"/>
    </w:p>
    <w:p>
      <w:pPr>
        <w:pStyle w:val="4"/>
        <w:numPr>
          <w:ilvl w:val="0"/>
          <w:numId w:val="0"/>
        </w:numPr>
        <w:rPr>
          <w:rFonts w:hint="eastAsia" w:ascii="微软雅黑" w:hAnsi="微软雅黑" w:eastAsia="微软雅黑" w:cs="微软雅黑"/>
          <w:color w:val="FF0000"/>
          <w:kern w:val="2"/>
          <w:sz w:val="24"/>
          <w:szCs w:val="24"/>
          <w:lang w:val="en-US" w:eastAsia="zh-Hans" w:bidi="ar-SA"/>
        </w:rPr>
      </w:pPr>
      <w:r>
        <w:rPr>
          <w:rFonts w:hint="eastAsia" w:ascii="微软雅黑" w:hAnsi="微软雅黑" w:eastAsia="微软雅黑" w:cs="微软雅黑"/>
          <w:color w:val="FF0000"/>
          <w:kern w:val="2"/>
          <w:sz w:val="24"/>
          <w:szCs w:val="24"/>
          <w:lang w:val="en-US" w:eastAsia="zh-Hans" w:bidi="ar-SA"/>
        </w:rPr>
        <w:t>通过银行提供的工具获取</w:t>
      </w:r>
      <w:r>
        <w:rPr>
          <w:rFonts w:hint="default" w:ascii="微软雅黑" w:hAnsi="微软雅黑" w:eastAsia="微软雅黑" w:cs="微软雅黑"/>
          <w:color w:val="FF0000"/>
          <w:kern w:val="2"/>
          <w:sz w:val="24"/>
          <w:szCs w:val="24"/>
          <w:lang w:eastAsia="zh-Hans" w:bidi="ar-SA"/>
        </w:rPr>
        <w:t>：</w:t>
      </w:r>
    </w:p>
    <w:p>
      <w:pPr>
        <w:pStyle w:val="3"/>
        <w:bidi w:val="0"/>
        <w:rPr>
          <w:rFonts w:hint="eastAsia" w:ascii="微软雅黑" w:hAnsi="微软雅黑" w:eastAsia="微软雅黑" w:cs="微软雅黑"/>
          <w:lang w:val="en-US" w:eastAsia="zh-CN"/>
        </w:rPr>
      </w:pPr>
      <w:bookmarkStart w:id="17" w:name="_Toc32049"/>
      <w:bookmarkStart w:id="18" w:name="_2、绑定“招商银行银企直联(SaaS版)”"/>
      <w:r>
        <w:rPr>
          <w:rFonts w:hint="eastAsia" w:ascii="微软雅黑" w:hAnsi="微软雅黑" w:eastAsia="微软雅黑" w:cs="微软雅黑"/>
          <w:lang w:val="en-US" w:eastAsia="zh-CN"/>
        </w:rPr>
        <w:t>2、绑定“招商银行银企直联(SaaS版)”</w:t>
      </w:r>
      <w:bookmarkEnd w:id="17"/>
      <w:bookmarkEnd w:id="18"/>
    </w:p>
    <w:p>
      <w:pPr>
        <w:pStyle w:val="4"/>
        <w:numPr>
          <w:ilvl w:val="0"/>
          <w:numId w:val="0"/>
        </w:numPr>
        <w:rPr>
          <w:rFonts w:hint="default" w:ascii="微软雅黑" w:hAnsi="微软雅黑" w:eastAsia="微软雅黑" w:cs="微软雅黑"/>
          <w:color w:val="FF0000"/>
          <w:kern w:val="2"/>
          <w:sz w:val="24"/>
          <w:szCs w:val="24"/>
          <w:lang w:val="en-US" w:eastAsia="zh-CN" w:bidi="ar-SA"/>
        </w:rPr>
      </w:pPr>
      <w:r>
        <w:rPr>
          <w:rFonts w:hint="eastAsia" w:ascii="微软雅黑" w:hAnsi="微软雅黑" w:eastAsia="微软雅黑" w:cs="微软雅黑"/>
          <w:color w:val="FF0000"/>
          <w:kern w:val="2"/>
          <w:sz w:val="24"/>
          <w:szCs w:val="24"/>
          <w:lang w:val="en-US" w:eastAsia="zh-Hans" w:bidi="ar-SA"/>
        </w:rPr>
        <w:t>通过银行提供的工具获取</w:t>
      </w:r>
      <w:r>
        <w:rPr>
          <w:rFonts w:hint="default" w:ascii="微软雅黑" w:hAnsi="微软雅黑" w:eastAsia="微软雅黑" w:cs="微软雅黑"/>
          <w:color w:val="FF0000"/>
          <w:kern w:val="2"/>
          <w:sz w:val="24"/>
          <w:szCs w:val="24"/>
          <w:lang w:eastAsia="zh-Hans" w:bidi="ar-SA"/>
        </w:rPr>
        <w:t>：</w:t>
      </w:r>
    </w:p>
    <w:p>
      <w:pPr>
        <w:pStyle w:val="2"/>
        <w:numPr>
          <w:ilvl w:val="0"/>
          <w:numId w:val="1"/>
        </w:numPr>
        <w:spacing w:line="240" w:lineRule="auto"/>
        <w:ind w:left="642" w:leftChars="0" w:firstLineChars="0"/>
        <w:rPr>
          <w:rStyle w:val="42"/>
          <w:rFonts w:hint="eastAsia" w:ascii="微软雅黑" w:hAnsi="微软雅黑" w:eastAsia="微软雅黑" w:cs="微软雅黑"/>
          <w:b/>
          <w:sz w:val="44"/>
          <w:szCs w:val="44"/>
          <w:lang w:val="en-US" w:eastAsia="zh-CN"/>
        </w:rPr>
      </w:pPr>
      <w:bookmarkStart w:id="19" w:name="_Toc24194"/>
      <w:r>
        <w:rPr>
          <w:rStyle w:val="42"/>
          <w:rFonts w:hint="eastAsia" w:ascii="微软雅黑" w:hAnsi="微软雅黑" w:eastAsia="微软雅黑" w:cs="微软雅黑"/>
          <w:b/>
          <w:sz w:val="44"/>
          <w:szCs w:val="44"/>
          <w:lang w:val="en-US" w:eastAsia="zh-CN"/>
        </w:rPr>
        <w:t>业务审批</w:t>
      </w:r>
      <w:bookmarkEnd w:id="19"/>
    </w:p>
    <w:p>
      <w:pPr>
        <w:pStyle w:val="3"/>
        <w:numPr>
          <w:ilvl w:val="0"/>
          <w:numId w:val="6"/>
        </w:numPr>
        <w:bidi w:val="0"/>
        <w:rPr>
          <w:rFonts w:hint="eastAsia" w:ascii="微软雅黑" w:hAnsi="微软雅黑" w:eastAsia="微软雅黑" w:cs="微软雅黑"/>
          <w:lang w:val="en-US" w:eastAsia="zh-CN"/>
        </w:rPr>
      </w:pPr>
      <w:bookmarkStart w:id="20" w:name="_Toc22710"/>
      <w:r>
        <w:rPr>
          <w:rFonts w:hint="eastAsia" w:ascii="微软雅黑" w:hAnsi="微软雅黑" w:eastAsia="微软雅黑" w:cs="微软雅黑"/>
          <w:lang w:val="en-US" w:eastAsia="zh-CN"/>
        </w:rPr>
        <w:t>代发业务审批</w:t>
      </w:r>
      <w:bookmarkEnd w:id="20"/>
    </w:p>
    <w:p>
      <w:pPr>
        <w:ind w:firstLine="480" w:firstLineChars="200"/>
        <w:rPr>
          <w:rFonts w:hint="eastAsia" w:ascii="微软雅黑" w:hAnsi="微软雅黑" w:eastAsia="微软雅黑" w:cs="微软雅黑"/>
          <w:sz w:val="24"/>
          <w:szCs w:val="24"/>
        </w:rPr>
      </w:pPr>
      <w:r>
        <w:rPr>
          <w:rFonts w:hint="eastAsia" w:ascii="微软雅黑" w:hAnsi="微软雅黑" w:eastAsia="微软雅黑" w:cs="微软雅黑"/>
          <w:sz w:val="24"/>
          <w:szCs w:val="24"/>
        </w:rPr>
        <w:t>SaaS模式直联代发业务审批岗审批流程：UBANK客户端首页</w:t>
      </w:r>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rPr>
        <w:t>待办通知</w:t>
      </w:r>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rPr>
        <w:t>进行审批，或者从代发代扣</w:t>
      </w:r>
      <w:r>
        <w:rPr>
          <w:rFonts w:hint="eastAsia" w:ascii="微软雅黑" w:hAnsi="微软雅黑" w:eastAsia="微软雅黑" w:cs="微软雅黑"/>
          <w:sz w:val="24"/>
          <w:szCs w:val="24"/>
          <w:lang w:eastAsia="zh-CN"/>
        </w:rPr>
        <w:t>-</w:t>
      </w:r>
      <w:r>
        <w:rPr>
          <w:rFonts w:hint="eastAsia" w:ascii="微软雅黑" w:hAnsi="微软雅黑" w:eastAsia="微软雅黑" w:cs="微软雅黑"/>
          <w:sz w:val="24"/>
          <w:szCs w:val="24"/>
        </w:rPr>
        <w:t>审批进入审批界面进行审批。代发的待审批内容会在网银首页生成通知待办，且支持企业APP审批。</w:t>
      </w:r>
    </w:p>
    <w:p>
      <w:pPr>
        <w:pStyle w:val="4"/>
        <w:numPr>
          <w:ilvl w:val="0"/>
          <w:numId w:val="0"/>
        </w:numPr>
      </w:pPr>
      <w:r>
        <w:drawing>
          <wp:inline distT="0" distB="0" distL="114300" distR="114300">
            <wp:extent cx="5266690" cy="2668905"/>
            <wp:effectExtent l="0" t="0" r="3810" b="10795"/>
            <wp:docPr id="23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0"/>
                    <pic:cNvPicPr>
                      <a:picLocks noChangeAspect="1"/>
                    </pic:cNvPicPr>
                  </pic:nvPicPr>
                  <pic:blipFill>
                    <a:blip r:embed="rId71"/>
                    <a:stretch>
                      <a:fillRect/>
                    </a:stretch>
                  </pic:blipFill>
                  <pic:spPr>
                    <a:xfrm>
                      <a:off x="0" y="0"/>
                      <a:ext cx="5266690" cy="2668905"/>
                    </a:xfrm>
                    <a:prstGeom prst="rect">
                      <a:avLst/>
                    </a:prstGeom>
                    <a:noFill/>
                    <a:ln>
                      <a:noFill/>
                    </a:ln>
                  </pic:spPr>
                </pic:pic>
              </a:graphicData>
            </a:graphic>
          </wp:inline>
        </w:drawing>
      </w:r>
    </w:p>
    <w:p>
      <w:pPr>
        <w:pStyle w:val="4"/>
        <w:numPr>
          <w:ilvl w:val="0"/>
          <w:numId w:val="0"/>
        </w:numPr>
      </w:pPr>
    </w:p>
    <w:p>
      <w:pPr>
        <w:pStyle w:val="4"/>
        <w:numPr>
          <w:ilvl w:val="0"/>
          <w:numId w:val="0"/>
        </w:numPr>
        <w:ind w:leftChars="0"/>
        <w:rPr>
          <w:rFonts w:hint="eastAsia" w:ascii="微软雅黑" w:hAnsi="微软雅黑" w:eastAsia="微软雅黑"/>
          <w:sz w:val="24"/>
          <w:szCs w:val="24"/>
          <w:lang w:val="en-US" w:eastAsia="zh-Hans"/>
        </w:rPr>
      </w:pPr>
    </w:p>
    <w:p>
      <w:pPr>
        <w:pStyle w:val="3"/>
        <w:bidi w:val="0"/>
        <w:rPr>
          <w:rFonts w:hint="eastAsia"/>
          <w:lang w:val="en-US" w:eastAsia="zh-Hans"/>
        </w:rPr>
      </w:pPr>
      <w:r>
        <w:rPr>
          <w:rFonts w:hint="default"/>
          <w:lang w:eastAsia="zh-Hans"/>
        </w:rPr>
        <w:t>2、</w:t>
      </w:r>
      <w:r>
        <w:rPr>
          <w:rFonts w:hint="eastAsia"/>
          <w:lang w:val="en-US" w:eastAsia="zh-Hans"/>
        </w:rPr>
        <w:t>银企直联白名单配置</w:t>
      </w:r>
    </w:p>
    <w:p>
      <w:pPr>
        <w:pStyle w:val="4"/>
        <w:numPr>
          <w:ilvl w:val="0"/>
          <w:numId w:val="0"/>
        </w:numPr>
        <w:ind w:leftChars="0"/>
        <w:rPr>
          <w:rFonts w:hint="default" w:ascii="微软雅黑" w:hAnsi="微软雅黑" w:eastAsia="微软雅黑"/>
          <w:sz w:val="24"/>
          <w:szCs w:val="24"/>
          <w:lang w:eastAsia="zh-Hans"/>
        </w:rPr>
      </w:pPr>
      <w:r>
        <w:rPr>
          <w:rFonts w:hint="eastAsia" w:ascii="微软雅黑" w:hAnsi="微软雅黑" w:eastAsia="微软雅黑"/>
          <w:sz w:val="24"/>
          <w:szCs w:val="24"/>
          <w:lang w:val="en-US" w:eastAsia="zh-Hans"/>
        </w:rPr>
        <w:t>在网银上</w:t>
      </w:r>
      <w:r>
        <w:rPr>
          <w:rFonts w:hint="default" w:ascii="微软雅黑" w:hAnsi="微软雅黑" w:eastAsia="微软雅黑"/>
          <w:sz w:val="24"/>
          <w:szCs w:val="24"/>
          <w:lang w:eastAsia="zh-Hans"/>
        </w:rPr>
        <w:t>，</w:t>
      </w:r>
      <w:r>
        <w:rPr>
          <w:rFonts w:hint="eastAsia" w:ascii="微软雅黑" w:hAnsi="微软雅黑" w:eastAsia="微软雅黑"/>
          <w:sz w:val="24"/>
          <w:szCs w:val="24"/>
          <w:lang w:val="en-US" w:eastAsia="zh-Hans"/>
        </w:rPr>
        <w:t>系统管理</w:t>
      </w:r>
      <w:r>
        <w:rPr>
          <w:rFonts w:hint="default" w:ascii="微软雅黑" w:hAnsi="微软雅黑" w:eastAsia="微软雅黑"/>
          <w:sz w:val="24"/>
          <w:szCs w:val="24"/>
          <w:lang w:eastAsia="zh-Hans"/>
        </w:rPr>
        <w:t>—</w:t>
      </w:r>
      <w:r>
        <w:rPr>
          <w:rFonts w:hint="eastAsia" w:ascii="微软雅黑" w:hAnsi="微软雅黑" w:eastAsia="微软雅黑"/>
          <w:sz w:val="24"/>
          <w:szCs w:val="24"/>
          <w:lang w:val="en-US" w:eastAsia="zh-Hans"/>
        </w:rPr>
        <w:t>银企直联</w:t>
      </w:r>
      <w:r>
        <w:rPr>
          <w:rFonts w:hint="default" w:ascii="微软雅黑" w:hAnsi="微软雅黑" w:eastAsia="微软雅黑"/>
          <w:sz w:val="24"/>
          <w:szCs w:val="24"/>
          <w:lang w:eastAsia="zh-Hans"/>
        </w:rPr>
        <w:t>—</w:t>
      </w:r>
      <w:r>
        <w:rPr>
          <w:rFonts w:hint="eastAsia" w:ascii="微软雅黑" w:hAnsi="微软雅黑" w:eastAsia="微软雅黑"/>
          <w:sz w:val="24"/>
          <w:szCs w:val="24"/>
          <w:lang w:val="en-US" w:eastAsia="zh-Hans"/>
        </w:rPr>
        <w:t>设置与授权页面</w:t>
      </w:r>
      <w:r>
        <w:rPr>
          <w:rFonts w:hint="default" w:ascii="微软雅黑" w:hAnsi="微软雅黑" w:eastAsia="微软雅黑"/>
          <w:sz w:val="24"/>
          <w:szCs w:val="24"/>
          <w:lang w:eastAsia="zh-Hans"/>
        </w:rPr>
        <w:t>，</w:t>
      </w:r>
      <w:r>
        <w:rPr>
          <w:rFonts w:hint="eastAsia" w:ascii="微软雅黑" w:hAnsi="微软雅黑" w:eastAsia="微软雅黑"/>
          <w:sz w:val="24"/>
          <w:szCs w:val="24"/>
          <w:lang w:val="en-US" w:eastAsia="zh-Hans"/>
        </w:rPr>
        <w:t>配置白名单IP</w:t>
      </w:r>
      <w:r>
        <w:rPr>
          <w:rFonts w:hint="default" w:ascii="微软雅黑" w:hAnsi="微软雅黑" w:eastAsia="微软雅黑"/>
          <w:sz w:val="24"/>
          <w:szCs w:val="24"/>
          <w:lang w:eastAsia="zh-Hans"/>
        </w:rPr>
        <w:t>，</w:t>
      </w:r>
      <w:r>
        <w:rPr>
          <w:rFonts w:hint="eastAsia" w:ascii="微软雅黑" w:hAnsi="微软雅黑" w:eastAsia="微软雅黑"/>
          <w:sz w:val="24"/>
          <w:szCs w:val="24"/>
          <w:lang w:val="en-US" w:eastAsia="zh-Hans"/>
        </w:rPr>
        <w:t>配置IP</w:t>
      </w:r>
      <w:r>
        <w:rPr>
          <w:rFonts w:hint="default" w:ascii="微软雅黑" w:hAnsi="微软雅黑" w:eastAsia="微软雅黑"/>
          <w:sz w:val="24"/>
          <w:szCs w:val="24"/>
          <w:lang w:eastAsia="zh-Hans"/>
        </w:rPr>
        <w:t>：</w:t>
      </w:r>
    </w:p>
    <w:p>
      <w:pPr>
        <w:pStyle w:val="4"/>
        <w:numPr>
          <w:ilvl w:val="0"/>
          <w:numId w:val="0"/>
        </w:numPr>
        <w:ind w:leftChars="0"/>
        <w:rPr>
          <w:rFonts w:hint="eastAsia" w:ascii="微软雅黑" w:hAnsi="微软雅黑" w:eastAsia="微软雅黑"/>
          <w:sz w:val="24"/>
          <w:szCs w:val="24"/>
          <w:lang w:val="en-US" w:eastAsia="zh-Hans"/>
        </w:rPr>
      </w:pPr>
      <w:r>
        <w:rPr>
          <w:rFonts w:hint="eastAsia" w:ascii="微软雅黑" w:hAnsi="微软雅黑" w:eastAsia="微软雅黑"/>
          <w:sz w:val="24"/>
          <w:szCs w:val="24"/>
          <w:lang w:val="en-US" w:eastAsia="zh-Hans"/>
        </w:rPr>
        <w:t>183.195.106.30</w:t>
      </w:r>
    </w:p>
    <w:p>
      <w:pPr>
        <w:pStyle w:val="4"/>
        <w:numPr>
          <w:ilvl w:val="0"/>
          <w:numId w:val="0"/>
        </w:numPr>
        <w:ind w:leftChars="0"/>
        <w:rPr>
          <w:rFonts w:hint="eastAsia" w:ascii="微软雅黑" w:hAnsi="微软雅黑" w:eastAsia="微软雅黑"/>
          <w:sz w:val="24"/>
          <w:szCs w:val="24"/>
          <w:lang w:val="en-US" w:eastAsia="zh-Hans"/>
        </w:rPr>
      </w:pPr>
      <w:r>
        <w:rPr>
          <w:rFonts w:hint="eastAsia" w:ascii="微软雅黑" w:hAnsi="微软雅黑" w:eastAsia="微软雅黑"/>
          <w:sz w:val="24"/>
          <w:szCs w:val="24"/>
          <w:lang w:val="en-US" w:eastAsia="zh-Hans"/>
        </w:rPr>
        <w:t>47.102.136.84</w:t>
      </w:r>
    </w:p>
    <w:p>
      <w:pPr>
        <w:pStyle w:val="4"/>
        <w:numPr>
          <w:ilvl w:val="0"/>
          <w:numId w:val="0"/>
        </w:numPr>
        <w:ind w:leftChars="0"/>
        <w:rPr>
          <w:rFonts w:hint="eastAsia" w:ascii="微软雅黑" w:hAnsi="微软雅黑" w:eastAsia="微软雅黑"/>
          <w:sz w:val="24"/>
          <w:szCs w:val="24"/>
          <w:lang w:val="en-US" w:eastAsia="zh-Hans"/>
        </w:rPr>
      </w:pPr>
      <w:r>
        <w:rPr>
          <w:rFonts w:hint="eastAsia" w:ascii="微软雅黑" w:hAnsi="微软雅黑" w:eastAsia="微软雅黑"/>
          <w:sz w:val="24"/>
          <w:szCs w:val="24"/>
          <w:lang w:val="en-US" w:eastAsia="zh-Hans"/>
        </w:rPr>
        <w:t>47.103.138.117</w:t>
      </w:r>
    </w:p>
    <w:p>
      <w:pPr>
        <w:rPr>
          <w:rFonts w:hint="eastAsia" w:ascii="微软雅黑" w:hAnsi="微软雅黑" w:cs="微软雅黑"/>
          <w:lang w:val="en-US" w:eastAsia="zh-CN"/>
        </w:rPr>
      </w:pPr>
      <w:r>
        <w:drawing>
          <wp:inline distT="0" distB="0" distL="114300" distR="114300">
            <wp:extent cx="5269865" cy="1982470"/>
            <wp:effectExtent l="0" t="0" r="13335" b="2413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72"/>
                    <a:stretch>
                      <a:fillRect/>
                    </a:stretch>
                  </pic:blipFill>
                  <pic:spPr>
                    <a:xfrm>
                      <a:off x="0" y="0"/>
                      <a:ext cx="5269865" cy="1982470"/>
                    </a:xfrm>
                    <a:prstGeom prst="rect">
                      <a:avLst/>
                    </a:prstGeom>
                    <a:noFill/>
                    <a:ln w="9525">
                      <a:noFill/>
                    </a:ln>
                  </pic:spPr>
                </pic:pic>
              </a:graphicData>
            </a:graphic>
          </wp:inline>
        </w:drawing>
      </w:r>
    </w:p>
    <w:p>
      <w:pPr>
        <w:pStyle w:val="4"/>
        <w:numPr>
          <w:ilvl w:val="0"/>
          <w:numId w:val="0"/>
        </w:numPr>
        <w:rPr>
          <w:rFonts w:hint="eastAsia"/>
          <w:lang w:val="en-US" w:eastAsia="zh-CN"/>
        </w:rPr>
      </w:pPr>
    </w:p>
    <w:sectPr>
      <w:headerReference r:id="rId3" w:type="default"/>
      <w:footerReference r:id="rId4" w:type="default"/>
      <w:pgSz w:w="11906" w:h="16838"/>
      <w:pgMar w:top="1440" w:right="1800" w:bottom="1440" w:left="1800" w:header="851" w:footer="992" w:gutter="0"/>
      <w:pgBorders w:offsetFrom="page">
        <w:top w:val="single" w:color="auto" w:sz="4" w:space="24"/>
        <w:left w:val="single" w:color="auto" w:sz="4" w:space="24"/>
        <w:bottom w:val="single" w:color="auto" w:sz="4" w:space="24"/>
        <w:right w:val="single" w:color="auto" w:sz="4" w:space="24"/>
      </w:pgBorders>
      <w:pgNumType w:fmt="numberInDash"/>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新宋体">
    <w:altName w:val="方正书宋_GBK"/>
    <w:panose1 w:val="02010609030101010101"/>
    <w:charset w:val="86"/>
    <w:family w:val="modern"/>
    <w:pitch w:val="default"/>
    <w:sig w:usb0="00000000" w:usb1="00000000" w:usb2="00000006" w:usb3="00000000" w:csb0="00040001" w:csb1="00000000"/>
  </w:font>
  <w:font w:name="方正书宋_GBK">
    <w:panose1 w:val="02000000000000000000"/>
    <w:charset w:val="86"/>
    <w:family w:val="auto"/>
    <w:pitch w:val="default"/>
    <w:sig w:usb0="00000000" w:usb1="00000000" w:usb2="00000000" w:usb3="00000000" w:csb0="00160000" w:csb1="00000000"/>
  </w:font>
  <w:font w:name="微软雅黑">
    <w:altName w:val="汉仪旗黑"/>
    <w:panose1 w:val="020B0503020204020204"/>
    <w:charset w:val="86"/>
    <w:family w:val="swiss"/>
    <w:pitch w:val="default"/>
    <w:sig w:usb0="00000000" w:usb1="00000000" w:usb2="00000016" w:usb3="00000000" w:csb0="0004001F" w:csb1="00000000"/>
  </w:font>
  <w:font w:name="汉仪旗黑">
    <w:panose1 w:val="00020600040101010101"/>
    <w:charset w:val="86"/>
    <w:family w:val="auto"/>
    <w:pitch w:val="default"/>
    <w:sig w:usb0="00000000" w:usb1="00000000" w:usb2="00000000" w:usb3="00000000" w:csb0="00060000" w:csb1="00000000"/>
  </w:font>
  <w:font w:name="汉仪中黑KW">
    <w:panose1 w:val="00020600040101010101"/>
    <w:charset w:val="86"/>
    <w:family w:val="auto"/>
    <w:pitch w:val="default"/>
    <w:sig w:usb0="00000000" w:usb1="00000000" w:usb2="00000000" w:usb3="00000000" w:csb0="00160000" w:csb1="00000000"/>
  </w:font>
  <w:font w:name="Microsoft YaHei UI">
    <w:altName w:val="苹方-简"/>
    <w:panose1 w:val="020B0503020204020204"/>
    <w:charset w:val="86"/>
    <w:family w:val="swiss"/>
    <w:pitch w:val="default"/>
    <w:sig w:usb0="00000000" w:usb1="00000000" w:usb2="00000016" w:usb3="00000000" w:csb0="0004001F" w:csb1="00000000"/>
  </w:font>
  <w:font w:name="苹方-简">
    <w:panose1 w:val="020B0400000000000000"/>
    <w:charset w:val="86"/>
    <w:family w:val="auto"/>
    <w:pitch w:val="default"/>
    <w:sig w:usb0="00000000" w:usb1="00000000" w:usb2="00000000" w:usb3="00000000" w:csb0="00160000" w:csb1="00000000"/>
  </w:font>
  <w:font w:name="Tahoma">
    <w:panose1 w:val="020B0604030504040204"/>
    <w:charset w:val="00"/>
    <w:family w:val="swiss"/>
    <w:pitch w:val="default"/>
    <w:sig w:usb0="00000000" w:usb1="00000000" w:usb2="00000000" w:usb3="00000000" w:csb0="00000000" w:csb1="00000000"/>
  </w:font>
  <w:font w:name="Verdana">
    <w:panose1 w:val="020B0604030504040204"/>
    <w:charset w:val="00"/>
    <w:family w:val="swiss"/>
    <w:pitch w:val="default"/>
    <w:sig w:usb0="00000000" w:usb1="00000000" w:usb2="00000000" w:usb3="00000000" w:csb0="00000000" w:csb1="00000000"/>
  </w:font>
  <w:font w:name="Cambria">
    <w:altName w:val="苹方-简"/>
    <w:panose1 w:val="02040503050406030204"/>
    <w:charset w:val="00"/>
    <w:family w:val="roman"/>
    <w:pitch w:val="default"/>
    <w:sig w:usb0="00000000" w:usb1="00000000" w:usb2="00000000" w:usb3="00000000" w:csb0="0000019F" w:csb1="00000000"/>
  </w:font>
  <w:font w:name="华文中宋">
    <w:altName w:val="汉仪书宋二KW"/>
    <w:panose1 w:val="02010600040101010101"/>
    <w:charset w:val="86"/>
    <w:family w:val="auto"/>
    <w:pitch w:val="default"/>
    <w:sig w:usb0="00000000" w:usb1="00000000" w:usb2="00000000" w:usb3="00000000" w:csb0="0004009F" w:csb1="DFD70000"/>
  </w:font>
  <w:font w:name="冬青黑体简体中文">
    <w:panose1 w:val="020B0300000000000000"/>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
    </w:sdtPr>
    <w:sdtContent>
      <w:p>
        <w:pPr>
          <w:pStyle w:val="22"/>
          <w:jc w:val="center"/>
        </w:pPr>
        <w:r>
          <w:fldChar w:fldCharType="begin"/>
        </w:r>
        <w:r>
          <w:instrText xml:space="preserve">PAGE   \* MERGEFORMAT</w:instrText>
        </w:r>
        <w:r>
          <w:fldChar w:fldCharType="separate"/>
        </w:r>
        <w:r>
          <w:t>- 1 -</w:t>
        </w:r>
        <w:r>
          <w:fldChar w:fldCharType="end"/>
        </w:r>
      </w:p>
    </w:sdtContent>
  </w:sdt>
  <w:p>
    <w:pPr>
      <w:pStyle w:val="2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tabs>
        <w:tab w:val="left" w:pos="6497"/>
      </w:tabs>
      <w:jc w:val="both"/>
    </w:pPr>
    <w:r>
      <w:rPr>
        <w:rFonts w:hint="eastAsia"/>
        <w:lang w:val="en-US"/>
      </w:rPr>
      <w:drawing>
        <wp:inline distT="0" distB="0" distL="0" distR="0">
          <wp:extent cx="304800" cy="304800"/>
          <wp:effectExtent l="0" t="0" r="0" b="0"/>
          <wp:docPr id="4" name="图片 4" descr="Cm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mb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304800" cy="304800"/>
                  </a:xfrm>
                  <a:prstGeom prst="rect">
                    <a:avLst/>
                  </a:prstGeom>
                  <a:noFill/>
                  <a:ln>
                    <a:noFill/>
                  </a:ln>
                </pic:spPr>
              </pic:pic>
            </a:graphicData>
          </a:graphic>
        </wp:inline>
      </w:drawing>
    </w:r>
    <w:r>
      <w:rPr>
        <w:rFonts w:hint="eastAsia"/>
      </w:rPr>
      <w:t xml:space="preserve"> </w:t>
    </w:r>
    <w:r>
      <w:rPr>
        <w:rFonts w:hint="eastAsia" w:ascii="微软雅黑" w:hAnsi="微软雅黑" w:eastAsia="微软雅黑"/>
        <w:b/>
        <w:sz w:val="21"/>
        <w:szCs w:val="21"/>
      </w:rPr>
      <w:t>招商</w:t>
    </w:r>
    <w:r>
      <w:rPr>
        <w:rFonts w:ascii="微软雅黑" w:hAnsi="微软雅黑" w:eastAsia="微软雅黑"/>
        <w:b/>
        <w:sz w:val="21"/>
        <w:szCs w:val="21"/>
      </w:rPr>
      <w:t>银行</w:t>
    </w:r>
    <w:r>
      <w:rPr>
        <w:rFonts w:hint="eastAsia" w:ascii="微软雅黑" w:hAnsi="微软雅黑" w:eastAsia="微软雅黑"/>
        <w:b/>
        <w:iCs/>
        <w:sz w:val="21"/>
        <w:szCs w:val="21"/>
      </w:rPr>
      <w:t>云直联</w:t>
    </w:r>
    <w:r>
      <w:rPr>
        <w:rFonts w:hint="eastAsia" w:ascii="微软雅黑" w:hAnsi="微软雅黑" w:eastAsia="微软雅黑"/>
        <w:b/>
        <w:iCs/>
      </w:rPr>
      <w:t xml:space="preserve"> </w:t>
    </w:r>
    <w:r>
      <w:rPr>
        <w:rFonts w:ascii="微软雅黑" w:hAnsi="微软雅黑" w:eastAsia="微软雅黑"/>
        <w:b/>
        <w:iCs/>
      </w:rPr>
      <w:tab/>
    </w:r>
    <w:r>
      <w:rPr>
        <w:rFonts w:ascii="微软雅黑" w:hAnsi="微软雅黑" w:eastAsia="微软雅黑"/>
        <w:b/>
        <w:iCs/>
      </w:rPr>
      <w:t xml:space="preserve">                                                                   </w:t>
    </w:r>
    <w:r>
      <w:rPr>
        <w:rFonts w:ascii="微软雅黑" w:hAnsi="微软雅黑" w:eastAsia="微软雅黑"/>
        <w:b/>
        <w:iCs/>
      </w:rPr>
      <w:tab/>
    </w:r>
    <w:r>
      <w:rPr>
        <w:rFonts w:hint="eastAsia" w:ascii="微软雅黑" w:hAnsi="微软雅黑" w:eastAsia="微软雅黑"/>
        <w:b/>
        <w:iCs/>
      </w:rPr>
      <w:tab/>
    </w:r>
    <w:r>
      <w:rPr>
        <w:rFonts w:ascii="微软雅黑" w:hAnsi="微软雅黑" w:eastAsia="微软雅黑"/>
        <w:b/>
        <w:iC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2D5036"/>
    <w:multiLevelType w:val="multilevel"/>
    <w:tmpl w:val="982D5036"/>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B11A86D"/>
    <w:multiLevelType w:val="singleLevel"/>
    <w:tmpl w:val="9B11A86D"/>
    <w:lvl w:ilvl="0" w:tentative="0">
      <w:start w:val="1"/>
      <w:numFmt w:val="chineseCounting"/>
      <w:suff w:val="nothing"/>
      <w:lvlText w:val="%1、"/>
      <w:lvlJc w:val="left"/>
      <w:pPr>
        <w:ind w:left="210"/>
      </w:pPr>
      <w:rPr>
        <w:rFonts w:hint="eastAsia" w:ascii="微软雅黑" w:hAnsi="微软雅黑" w:eastAsia="微软雅黑" w:cs="微软雅黑"/>
        <w:sz w:val="44"/>
        <w:szCs w:val="44"/>
      </w:rPr>
    </w:lvl>
  </w:abstractNum>
  <w:abstractNum w:abstractNumId="2">
    <w:nsid w:val="B62A7C3E"/>
    <w:multiLevelType w:val="singleLevel"/>
    <w:tmpl w:val="B62A7C3E"/>
    <w:lvl w:ilvl="0" w:tentative="0">
      <w:start w:val="1"/>
      <w:numFmt w:val="decimal"/>
      <w:suff w:val="nothing"/>
      <w:lvlText w:val="%1、"/>
      <w:lvlJc w:val="left"/>
    </w:lvl>
  </w:abstractNum>
  <w:abstractNum w:abstractNumId="3">
    <w:nsid w:val="F4BA4D2A"/>
    <w:multiLevelType w:val="singleLevel"/>
    <w:tmpl w:val="F4BA4D2A"/>
    <w:lvl w:ilvl="0" w:tentative="0">
      <w:start w:val="1"/>
      <w:numFmt w:val="decimal"/>
      <w:suff w:val="nothing"/>
      <w:lvlText w:val="%1、"/>
      <w:lvlJc w:val="left"/>
    </w:lvl>
  </w:abstractNum>
  <w:abstractNum w:abstractNumId="4">
    <w:nsid w:val="20564966"/>
    <w:multiLevelType w:val="multilevel"/>
    <w:tmpl w:val="20564966"/>
    <w:lvl w:ilvl="0" w:tentative="0">
      <w:start w:val="1"/>
      <w:numFmt w:val="decimal"/>
      <w:lvlText w:val="（%1）"/>
      <w:lvlJc w:val="left"/>
      <w:pPr>
        <w:ind w:left="0" w:hanging="420"/>
      </w:pPr>
      <w:rPr>
        <w:rFonts w:hint="default"/>
      </w:rPr>
    </w:lvl>
    <w:lvl w:ilvl="1" w:tentative="0">
      <w:start w:val="1"/>
      <w:numFmt w:val="lowerLetter"/>
      <w:lvlText w:val="%2)"/>
      <w:lvlJc w:val="left"/>
      <w:pPr>
        <w:ind w:left="420" w:hanging="420"/>
      </w:pPr>
    </w:lvl>
    <w:lvl w:ilvl="2" w:tentative="0">
      <w:start w:val="1"/>
      <w:numFmt w:val="lowerRoman"/>
      <w:lvlText w:val="%3."/>
      <w:lvlJc w:val="right"/>
      <w:pPr>
        <w:ind w:left="840" w:hanging="420"/>
      </w:pPr>
    </w:lvl>
    <w:lvl w:ilvl="3" w:tentative="0">
      <w:start w:val="1"/>
      <w:numFmt w:val="decimal"/>
      <w:lvlText w:val="%4."/>
      <w:lvlJc w:val="left"/>
      <w:pPr>
        <w:ind w:left="1260" w:hanging="420"/>
      </w:pPr>
    </w:lvl>
    <w:lvl w:ilvl="4" w:tentative="0">
      <w:start w:val="1"/>
      <w:numFmt w:val="lowerLetter"/>
      <w:lvlText w:val="%5)"/>
      <w:lvlJc w:val="left"/>
      <w:pPr>
        <w:ind w:left="1680" w:hanging="420"/>
      </w:pPr>
    </w:lvl>
    <w:lvl w:ilvl="5" w:tentative="0">
      <w:start w:val="1"/>
      <w:numFmt w:val="lowerRoman"/>
      <w:lvlText w:val="%6."/>
      <w:lvlJc w:val="right"/>
      <w:pPr>
        <w:ind w:left="2100" w:hanging="420"/>
      </w:pPr>
    </w:lvl>
    <w:lvl w:ilvl="6" w:tentative="0">
      <w:start w:val="1"/>
      <w:numFmt w:val="decimal"/>
      <w:lvlText w:val="%7."/>
      <w:lvlJc w:val="left"/>
      <w:pPr>
        <w:ind w:left="2520" w:hanging="420"/>
      </w:pPr>
    </w:lvl>
    <w:lvl w:ilvl="7" w:tentative="0">
      <w:start w:val="1"/>
      <w:numFmt w:val="lowerLetter"/>
      <w:lvlText w:val="%8)"/>
      <w:lvlJc w:val="left"/>
      <w:pPr>
        <w:ind w:left="2940" w:hanging="420"/>
      </w:pPr>
    </w:lvl>
    <w:lvl w:ilvl="8" w:tentative="0">
      <w:start w:val="1"/>
      <w:numFmt w:val="lowerRoman"/>
      <w:lvlText w:val="%9."/>
      <w:lvlJc w:val="right"/>
      <w:pPr>
        <w:ind w:left="3360" w:hanging="420"/>
      </w:pPr>
    </w:lvl>
  </w:abstractNum>
  <w:abstractNum w:abstractNumId="5">
    <w:nsid w:val="39240547"/>
    <w:multiLevelType w:val="singleLevel"/>
    <w:tmpl w:val="39240547"/>
    <w:lvl w:ilvl="0" w:tentative="0">
      <w:start w:val="1"/>
      <w:numFmt w:val="decimal"/>
      <w:suff w:val="nothing"/>
      <w:lvlText w:val="%1、"/>
      <w:lvlJc w:val="left"/>
    </w:lvl>
  </w:abstractNum>
  <w:num w:numId="1">
    <w:abstractNumId w:val="1"/>
  </w:num>
  <w:num w:numId="2">
    <w:abstractNumId w:val="3"/>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hideSpellingErrors/>
  <w:hideGrammatical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3F37"/>
    <w:rsid w:val="000003F0"/>
    <w:rsid w:val="00000FE8"/>
    <w:rsid w:val="00001D2E"/>
    <w:rsid w:val="00001EC3"/>
    <w:rsid w:val="000022FD"/>
    <w:rsid w:val="000023CB"/>
    <w:rsid w:val="00003C70"/>
    <w:rsid w:val="00005B4B"/>
    <w:rsid w:val="000060C1"/>
    <w:rsid w:val="000068C4"/>
    <w:rsid w:val="00006E8B"/>
    <w:rsid w:val="000111F8"/>
    <w:rsid w:val="00020405"/>
    <w:rsid w:val="00020F8E"/>
    <w:rsid w:val="0002133E"/>
    <w:rsid w:val="00021A73"/>
    <w:rsid w:val="00021A75"/>
    <w:rsid w:val="00022A82"/>
    <w:rsid w:val="0002475C"/>
    <w:rsid w:val="0002484A"/>
    <w:rsid w:val="00026758"/>
    <w:rsid w:val="000269F0"/>
    <w:rsid w:val="00027E49"/>
    <w:rsid w:val="0003022A"/>
    <w:rsid w:val="0003027A"/>
    <w:rsid w:val="00030B69"/>
    <w:rsid w:val="00030EBF"/>
    <w:rsid w:val="00032F96"/>
    <w:rsid w:val="000336C7"/>
    <w:rsid w:val="00033785"/>
    <w:rsid w:val="00034A56"/>
    <w:rsid w:val="00034C6B"/>
    <w:rsid w:val="00035845"/>
    <w:rsid w:val="00035ED3"/>
    <w:rsid w:val="000369CA"/>
    <w:rsid w:val="00036A67"/>
    <w:rsid w:val="000401BE"/>
    <w:rsid w:val="000412CA"/>
    <w:rsid w:val="00041737"/>
    <w:rsid w:val="00043A1F"/>
    <w:rsid w:val="00043ADC"/>
    <w:rsid w:val="00044FA1"/>
    <w:rsid w:val="000468A0"/>
    <w:rsid w:val="00046BCA"/>
    <w:rsid w:val="00047257"/>
    <w:rsid w:val="0005194A"/>
    <w:rsid w:val="00053FCC"/>
    <w:rsid w:val="000556C7"/>
    <w:rsid w:val="00056089"/>
    <w:rsid w:val="000561B6"/>
    <w:rsid w:val="000566F4"/>
    <w:rsid w:val="00056713"/>
    <w:rsid w:val="00056DCE"/>
    <w:rsid w:val="000573AE"/>
    <w:rsid w:val="0006004B"/>
    <w:rsid w:val="00061BE4"/>
    <w:rsid w:val="00061D6F"/>
    <w:rsid w:val="00062489"/>
    <w:rsid w:val="00067043"/>
    <w:rsid w:val="00067A5C"/>
    <w:rsid w:val="000735B6"/>
    <w:rsid w:val="00073D0C"/>
    <w:rsid w:val="00077828"/>
    <w:rsid w:val="00080673"/>
    <w:rsid w:val="00080D2E"/>
    <w:rsid w:val="000827B3"/>
    <w:rsid w:val="000830DF"/>
    <w:rsid w:val="00083858"/>
    <w:rsid w:val="00084110"/>
    <w:rsid w:val="00086020"/>
    <w:rsid w:val="00086060"/>
    <w:rsid w:val="000863C0"/>
    <w:rsid w:val="00086F59"/>
    <w:rsid w:val="0009150C"/>
    <w:rsid w:val="00093522"/>
    <w:rsid w:val="000947A6"/>
    <w:rsid w:val="00094808"/>
    <w:rsid w:val="000949A2"/>
    <w:rsid w:val="00094DD5"/>
    <w:rsid w:val="000955F0"/>
    <w:rsid w:val="00095DF4"/>
    <w:rsid w:val="000969DB"/>
    <w:rsid w:val="00097550"/>
    <w:rsid w:val="000A0391"/>
    <w:rsid w:val="000A0AA3"/>
    <w:rsid w:val="000A0F7B"/>
    <w:rsid w:val="000A1D6F"/>
    <w:rsid w:val="000A22D5"/>
    <w:rsid w:val="000A3006"/>
    <w:rsid w:val="000A350E"/>
    <w:rsid w:val="000A3AA0"/>
    <w:rsid w:val="000A4FCE"/>
    <w:rsid w:val="000A51D5"/>
    <w:rsid w:val="000A592B"/>
    <w:rsid w:val="000A75B6"/>
    <w:rsid w:val="000B1A9D"/>
    <w:rsid w:val="000B1F52"/>
    <w:rsid w:val="000B277B"/>
    <w:rsid w:val="000B28C8"/>
    <w:rsid w:val="000B2BC9"/>
    <w:rsid w:val="000B2F21"/>
    <w:rsid w:val="000B31AD"/>
    <w:rsid w:val="000B3F6F"/>
    <w:rsid w:val="000B49F8"/>
    <w:rsid w:val="000B5734"/>
    <w:rsid w:val="000B6447"/>
    <w:rsid w:val="000B78A4"/>
    <w:rsid w:val="000C0A6A"/>
    <w:rsid w:val="000C1E69"/>
    <w:rsid w:val="000C2004"/>
    <w:rsid w:val="000C216D"/>
    <w:rsid w:val="000C29D3"/>
    <w:rsid w:val="000C470C"/>
    <w:rsid w:val="000C5697"/>
    <w:rsid w:val="000C61BD"/>
    <w:rsid w:val="000C6D42"/>
    <w:rsid w:val="000C6D6E"/>
    <w:rsid w:val="000C782A"/>
    <w:rsid w:val="000C7B81"/>
    <w:rsid w:val="000C7C64"/>
    <w:rsid w:val="000D168A"/>
    <w:rsid w:val="000D1858"/>
    <w:rsid w:val="000D5F0D"/>
    <w:rsid w:val="000D6759"/>
    <w:rsid w:val="000D77CF"/>
    <w:rsid w:val="000E0C65"/>
    <w:rsid w:val="000E1B31"/>
    <w:rsid w:val="000E1BD3"/>
    <w:rsid w:val="000E4BE0"/>
    <w:rsid w:val="000E5047"/>
    <w:rsid w:val="000E5282"/>
    <w:rsid w:val="000E665A"/>
    <w:rsid w:val="000E6EAB"/>
    <w:rsid w:val="000F0459"/>
    <w:rsid w:val="000F0735"/>
    <w:rsid w:val="000F1B26"/>
    <w:rsid w:val="000F25CB"/>
    <w:rsid w:val="000F2E30"/>
    <w:rsid w:val="000F4E23"/>
    <w:rsid w:val="000F5F50"/>
    <w:rsid w:val="000F68DE"/>
    <w:rsid w:val="000F6D74"/>
    <w:rsid w:val="00101CDE"/>
    <w:rsid w:val="00102EBB"/>
    <w:rsid w:val="00103397"/>
    <w:rsid w:val="0010370A"/>
    <w:rsid w:val="00103944"/>
    <w:rsid w:val="00103E6F"/>
    <w:rsid w:val="00104B0C"/>
    <w:rsid w:val="00104DDF"/>
    <w:rsid w:val="001056EB"/>
    <w:rsid w:val="00105C98"/>
    <w:rsid w:val="001062B1"/>
    <w:rsid w:val="001076BE"/>
    <w:rsid w:val="00110284"/>
    <w:rsid w:val="00110F78"/>
    <w:rsid w:val="00112955"/>
    <w:rsid w:val="00112C71"/>
    <w:rsid w:val="00115E5E"/>
    <w:rsid w:val="00116A96"/>
    <w:rsid w:val="0011712E"/>
    <w:rsid w:val="00121231"/>
    <w:rsid w:val="001215BB"/>
    <w:rsid w:val="0012164C"/>
    <w:rsid w:val="00121A65"/>
    <w:rsid w:val="00121D09"/>
    <w:rsid w:val="0012271C"/>
    <w:rsid w:val="001228C9"/>
    <w:rsid w:val="001239E5"/>
    <w:rsid w:val="00127BD4"/>
    <w:rsid w:val="00130749"/>
    <w:rsid w:val="001307E2"/>
    <w:rsid w:val="001308B8"/>
    <w:rsid w:val="001327C6"/>
    <w:rsid w:val="0013374C"/>
    <w:rsid w:val="00133EE1"/>
    <w:rsid w:val="00134F39"/>
    <w:rsid w:val="0013527F"/>
    <w:rsid w:val="00144BA6"/>
    <w:rsid w:val="00145019"/>
    <w:rsid w:val="00145F56"/>
    <w:rsid w:val="001469C3"/>
    <w:rsid w:val="00146A00"/>
    <w:rsid w:val="00147DEA"/>
    <w:rsid w:val="00151F86"/>
    <w:rsid w:val="0015251C"/>
    <w:rsid w:val="00153A88"/>
    <w:rsid w:val="001540F1"/>
    <w:rsid w:val="00154112"/>
    <w:rsid w:val="00154E47"/>
    <w:rsid w:val="00156379"/>
    <w:rsid w:val="00156441"/>
    <w:rsid w:val="001615E6"/>
    <w:rsid w:val="00161A65"/>
    <w:rsid w:val="00161FF7"/>
    <w:rsid w:val="001649EF"/>
    <w:rsid w:val="00165A42"/>
    <w:rsid w:val="00170B33"/>
    <w:rsid w:val="0017197F"/>
    <w:rsid w:val="00172007"/>
    <w:rsid w:val="00172254"/>
    <w:rsid w:val="00172A27"/>
    <w:rsid w:val="001739FA"/>
    <w:rsid w:val="001741FE"/>
    <w:rsid w:val="001755A2"/>
    <w:rsid w:val="00175BF3"/>
    <w:rsid w:val="00175C36"/>
    <w:rsid w:val="0017689C"/>
    <w:rsid w:val="00183ED7"/>
    <w:rsid w:val="00184582"/>
    <w:rsid w:val="001858A3"/>
    <w:rsid w:val="00187C75"/>
    <w:rsid w:val="001905AB"/>
    <w:rsid w:val="00190AA3"/>
    <w:rsid w:val="0019236B"/>
    <w:rsid w:val="00192DA6"/>
    <w:rsid w:val="00196409"/>
    <w:rsid w:val="00196645"/>
    <w:rsid w:val="00197A26"/>
    <w:rsid w:val="001A02C6"/>
    <w:rsid w:val="001A117A"/>
    <w:rsid w:val="001A1EAF"/>
    <w:rsid w:val="001A2F3C"/>
    <w:rsid w:val="001A373B"/>
    <w:rsid w:val="001A702B"/>
    <w:rsid w:val="001B0A0E"/>
    <w:rsid w:val="001B2BD4"/>
    <w:rsid w:val="001B350A"/>
    <w:rsid w:val="001B46EA"/>
    <w:rsid w:val="001B4A9E"/>
    <w:rsid w:val="001B650B"/>
    <w:rsid w:val="001B6631"/>
    <w:rsid w:val="001B7F9A"/>
    <w:rsid w:val="001C0969"/>
    <w:rsid w:val="001C2623"/>
    <w:rsid w:val="001C4494"/>
    <w:rsid w:val="001C5BE2"/>
    <w:rsid w:val="001C6D36"/>
    <w:rsid w:val="001C78FE"/>
    <w:rsid w:val="001C7AF0"/>
    <w:rsid w:val="001D0807"/>
    <w:rsid w:val="001D13EA"/>
    <w:rsid w:val="001D20A9"/>
    <w:rsid w:val="001D35E1"/>
    <w:rsid w:val="001D3EF0"/>
    <w:rsid w:val="001D4C62"/>
    <w:rsid w:val="001D5123"/>
    <w:rsid w:val="001D5DD1"/>
    <w:rsid w:val="001D781F"/>
    <w:rsid w:val="001E0FC0"/>
    <w:rsid w:val="001E1702"/>
    <w:rsid w:val="001E396B"/>
    <w:rsid w:val="001E640D"/>
    <w:rsid w:val="001F0300"/>
    <w:rsid w:val="001F1D80"/>
    <w:rsid w:val="001F2C09"/>
    <w:rsid w:val="001F36A0"/>
    <w:rsid w:val="001F378C"/>
    <w:rsid w:val="001F53B2"/>
    <w:rsid w:val="001F58AF"/>
    <w:rsid w:val="001F791B"/>
    <w:rsid w:val="001F7B77"/>
    <w:rsid w:val="00200966"/>
    <w:rsid w:val="00200E71"/>
    <w:rsid w:val="0020189C"/>
    <w:rsid w:val="00201BDF"/>
    <w:rsid w:val="00202594"/>
    <w:rsid w:val="00202DB2"/>
    <w:rsid w:val="00204C14"/>
    <w:rsid w:val="0020709D"/>
    <w:rsid w:val="002071F2"/>
    <w:rsid w:val="00210AB1"/>
    <w:rsid w:val="0021252F"/>
    <w:rsid w:val="002136E8"/>
    <w:rsid w:val="00213A53"/>
    <w:rsid w:val="002149C8"/>
    <w:rsid w:val="0021597C"/>
    <w:rsid w:val="00215B02"/>
    <w:rsid w:val="00216251"/>
    <w:rsid w:val="00216921"/>
    <w:rsid w:val="00217743"/>
    <w:rsid w:val="002200B1"/>
    <w:rsid w:val="00220997"/>
    <w:rsid w:val="00221CC4"/>
    <w:rsid w:val="00221D0E"/>
    <w:rsid w:val="00222839"/>
    <w:rsid w:val="0022371D"/>
    <w:rsid w:val="00223A42"/>
    <w:rsid w:val="002243A9"/>
    <w:rsid w:val="00226B36"/>
    <w:rsid w:val="00226D44"/>
    <w:rsid w:val="00231116"/>
    <w:rsid w:val="002324A6"/>
    <w:rsid w:val="00232CC4"/>
    <w:rsid w:val="00233463"/>
    <w:rsid w:val="002340AB"/>
    <w:rsid w:val="00234511"/>
    <w:rsid w:val="00234EE4"/>
    <w:rsid w:val="002361F8"/>
    <w:rsid w:val="00236458"/>
    <w:rsid w:val="00236AAF"/>
    <w:rsid w:val="002415CE"/>
    <w:rsid w:val="0024263F"/>
    <w:rsid w:val="00245B95"/>
    <w:rsid w:val="0024608E"/>
    <w:rsid w:val="0024716D"/>
    <w:rsid w:val="0024763D"/>
    <w:rsid w:val="00250304"/>
    <w:rsid w:val="00250918"/>
    <w:rsid w:val="00250D21"/>
    <w:rsid w:val="00251D31"/>
    <w:rsid w:val="00251D9B"/>
    <w:rsid w:val="00252B0E"/>
    <w:rsid w:val="00254DFC"/>
    <w:rsid w:val="00255D7B"/>
    <w:rsid w:val="00260205"/>
    <w:rsid w:val="00260C0E"/>
    <w:rsid w:val="00261A59"/>
    <w:rsid w:val="00261EE0"/>
    <w:rsid w:val="00262044"/>
    <w:rsid w:val="00262686"/>
    <w:rsid w:val="00264CDE"/>
    <w:rsid w:val="00266279"/>
    <w:rsid w:val="00266B46"/>
    <w:rsid w:val="00266DAA"/>
    <w:rsid w:val="00266F18"/>
    <w:rsid w:val="002716F1"/>
    <w:rsid w:val="00275087"/>
    <w:rsid w:val="00275105"/>
    <w:rsid w:val="00275B21"/>
    <w:rsid w:val="002766B8"/>
    <w:rsid w:val="0028031C"/>
    <w:rsid w:val="0028080E"/>
    <w:rsid w:val="00280D3E"/>
    <w:rsid w:val="0028102F"/>
    <w:rsid w:val="00281131"/>
    <w:rsid w:val="0028235D"/>
    <w:rsid w:val="002837EE"/>
    <w:rsid w:val="0028671A"/>
    <w:rsid w:val="00286FA1"/>
    <w:rsid w:val="00287897"/>
    <w:rsid w:val="00287B8B"/>
    <w:rsid w:val="00290A3A"/>
    <w:rsid w:val="00290BB5"/>
    <w:rsid w:val="00291CF2"/>
    <w:rsid w:val="00292EA3"/>
    <w:rsid w:val="00294563"/>
    <w:rsid w:val="002962D1"/>
    <w:rsid w:val="00297214"/>
    <w:rsid w:val="0029730C"/>
    <w:rsid w:val="002975E2"/>
    <w:rsid w:val="002A0788"/>
    <w:rsid w:val="002A0B0E"/>
    <w:rsid w:val="002A0D01"/>
    <w:rsid w:val="002A2AE6"/>
    <w:rsid w:val="002A3B01"/>
    <w:rsid w:val="002A43F5"/>
    <w:rsid w:val="002A4C54"/>
    <w:rsid w:val="002A5268"/>
    <w:rsid w:val="002A594B"/>
    <w:rsid w:val="002A6743"/>
    <w:rsid w:val="002A746A"/>
    <w:rsid w:val="002B0328"/>
    <w:rsid w:val="002B06D3"/>
    <w:rsid w:val="002B0A46"/>
    <w:rsid w:val="002B0A80"/>
    <w:rsid w:val="002B3310"/>
    <w:rsid w:val="002B65D0"/>
    <w:rsid w:val="002B75EB"/>
    <w:rsid w:val="002B7A52"/>
    <w:rsid w:val="002C0F40"/>
    <w:rsid w:val="002C16AE"/>
    <w:rsid w:val="002C2B38"/>
    <w:rsid w:val="002C3B6D"/>
    <w:rsid w:val="002C485A"/>
    <w:rsid w:val="002C512A"/>
    <w:rsid w:val="002C5C97"/>
    <w:rsid w:val="002C6966"/>
    <w:rsid w:val="002C74EE"/>
    <w:rsid w:val="002C7C95"/>
    <w:rsid w:val="002D012A"/>
    <w:rsid w:val="002D2097"/>
    <w:rsid w:val="002D2494"/>
    <w:rsid w:val="002D24CC"/>
    <w:rsid w:val="002D25C0"/>
    <w:rsid w:val="002D26BE"/>
    <w:rsid w:val="002D2AC7"/>
    <w:rsid w:val="002D404A"/>
    <w:rsid w:val="002D5190"/>
    <w:rsid w:val="002D5EF1"/>
    <w:rsid w:val="002D62F5"/>
    <w:rsid w:val="002E0035"/>
    <w:rsid w:val="002E1798"/>
    <w:rsid w:val="002E1B26"/>
    <w:rsid w:val="002E26C7"/>
    <w:rsid w:val="002E2F88"/>
    <w:rsid w:val="002E3FA7"/>
    <w:rsid w:val="002E45BA"/>
    <w:rsid w:val="002E6E9D"/>
    <w:rsid w:val="002E7660"/>
    <w:rsid w:val="002F08F2"/>
    <w:rsid w:val="002F1CD3"/>
    <w:rsid w:val="002F4666"/>
    <w:rsid w:val="002F474E"/>
    <w:rsid w:val="002F4AD5"/>
    <w:rsid w:val="002F677A"/>
    <w:rsid w:val="00301255"/>
    <w:rsid w:val="0030130C"/>
    <w:rsid w:val="00302975"/>
    <w:rsid w:val="00302CBD"/>
    <w:rsid w:val="00303D60"/>
    <w:rsid w:val="00306481"/>
    <w:rsid w:val="00307B03"/>
    <w:rsid w:val="00310A43"/>
    <w:rsid w:val="00310BE3"/>
    <w:rsid w:val="0031126F"/>
    <w:rsid w:val="00311C76"/>
    <w:rsid w:val="00311DFB"/>
    <w:rsid w:val="003130EC"/>
    <w:rsid w:val="00313E20"/>
    <w:rsid w:val="00314CDC"/>
    <w:rsid w:val="00315882"/>
    <w:rsid w:val="00316887"/>
    <w:rsid w:val="0031696B"/>
    <w:rsid w:val="00321768"/>
    <w:rsid w:val="00321A52"/>
    <w:rsid w:val="00322544"/>
    <w:rsid w:val="00322964"/>
    <w:rsid w:val="00323DD4"/>
    <w:rsid w:val="00324F67"/>
    <w:rsid w:val="00325674"/>
    <w:rsid w:val="00325B82"/>
    <w:rsid w:val="00326399"/>
    <w:rsid w:val="003272CF"/>
    <w:rsid w:val="0032744B"/>
    <w:rsid w:val="003300A7"/>
    <w:rsid w:val="003316DF"/>
    <w:rsid w:val="003318AF"/>
    <w:rsid w:val="003322EC"/>
    <w:rsid w:val="003328BD"/>
    <w:rsid w:val="00334025"/>
    <w:rsid w:val="003364E1"/>
    <w:rsid w:val="00336F3D"/>
    <w:rsid w:val="003407FE"/>
    <w:rsid w:val="003418FD"/>
    <w:rsid w:val="00341C89"/>
    <w:rsid w:val="00341E84"/>
    <w:rsid w:val="00342F94"/>
    <w:rsid w:val="00344142"/>
    <w:rsid w:val="00344652"/>
    <w:rsid w:val="00346EB8"/>
    <w:rsid w:val="00347734"/>
    <w:rsid w:val="0035081E"/>
    <w:rsid w:val="00351A3D"/>
    <w:rsid w:val="003524FE"/>
    <w:rsid w:val="0035266C"/>
    <w:rsid w:val="00352D60"/>
    <w:rsid w:val="00354DCC"/>
    <w:rsid w:val="003551D2"/>
    <w:rsid w:val="00356306"/>
    <w:rsid w:val="0035769F"/>
    <w:rsid w:val="003627D0"/>
    <w:rsid w:val="00362D6C"/>
    <w:rsid w:val="00363728"/>
    <w:rsid w:val="00364624"/>
    <w:rsid w:val="00365264"/>
    <w:rsid w:val="003653CD"/>
    <w:rsid w:val="0036676D"/>
    <w:rsid w:val="00370546"/>
    <w:rsid w:val="003711D9"/>
    <w:rsid w:val="003719F8"/>
    <w:rsid w:val="003720E2"/>
    <w:rsid w:val="00373AEA"/>
    <w:rsid w:val="00376066"/>
    <w:rsid w:val="003772E2"/>
    <w:rsid w:val="00380036"/>
    <w:rsid w:val="0038063A"/>
    <w:rsid w:val="00380FC6"/>
    <w:rsid w:val="00381B26"/>
    <w:rsid w:val="00383C27"/>
    <w:rsid w:val="0038457E"/>
    <w:rsid w:val="003856A9"/>
    <w:rsid w:val="00387FF8"/>
    <w:rsid w:val="00390ADB"/>
    <w:rsid w:val="0039174F"/>
    <w:rsid w:val="00391D64"/>
    <w:rsid w:val="00391DD4"/>
    <w:rsid w:val="00391F2F"/>
    <w:rsid w:val="00396AE2"/>
    <w:rsid w:val="00396E9F"/>
    <w:rsid w:val="00397B55"/>
    <w:rsid w:val="003A077E"/>
    <w:rsid w:val="003A159B"/>
    <w:rsid w:val="003A38EB"/>
    <w:rsid w:val="003A3C7A"/>
    <w:rsid w:val="003A5D95"/>
    <w:rsid w:val="003A63E0"/>
    <w:rsid w:val="003A770C"/>
    <w:rsid w:val="003B02AA"/>
    <w:rsid w:val="003B0643"/>
    <w:rsid w:val="003B28BB"/>
    <w:rsid w:val="003B4BE0"/>
    <w:rsid w:val="003B5A2A"/>
    <w:rsid w:val="003B651B"/>
    <w:rsid w:val="003B6F29"/>
    <w:rsid w:val="003B7A00"/>
    <w:rsid w:val="003C01A3"/>
    <w:rsid w:val="003C1A5A"/>
    <w:rsid w:val="003C2187"/>
    <w:rsid w:val="003C5E31"/>
    <w:rsid w:val="003C6ACC"/>
    <w:rsid w:val="003D0429"/>
    <w:rsid w:val="003D0F59"/>
    <w:rsid w:val="003D237C"/>
    <w:rsid w:val="003D27DB"/>
    <w:rsid w:val="003D32A0"/>
    <w:rsid w:val="003D4017"/>
    <w:rsid w:val="003D474F"/>
    <w:rsid w:val="003D529E"/>
    <w:rsid w:val="003D5F01"/>
    <w:rsid w:val="003D682F"/>
    <w:rsid w:val="003D714D"/>
    <w:rsid w:val="003E1C87"/>
    <w:rsid w:val="003E2416"/>
    <w:rsid w:val="003E3E26"/>
    <w:rsid w:val="003E4C1A"/>
    <w:rsid w:val="003E5681"/>
    <w:rsid w:val="003E7148"/>
    <w:rsid w:val="003F05EB"/>
    <w:rsid w:val="003F19A5"/>
    <w:rsid w:val="003F2337"/>
    <w:rsid w:val="003F3087"/>
    <w:rsid w:val="003F5612"/>
    <w:rsid w:val="003F6EAE"/>
    <w:rsid w:val="003F7CDD"/>
    <w:rsid w:val="0040001E"/>
    <w:rsid w:val="00401BEA"/>
    <w:rsid w:val="00402C02"/>
    <w:rsid w:val="00402D70"/>
    <w:rsid w:val="004031F7"/>
    <w:rsid w:val="0040408B"/>
    <w:rsid w:val="0040408F"/>
    <w:rsid w:val="004051C0"/>
    <w:rsid w:val="00407482"/>
    <w:rsid w:val="00407A1E"/>
    <w:rsid w:val="00410823"/>
    <w:rsid w:val="0041222F"/>
    <w:rsid w:val="00413AB1"/>
    <w:rsid w:val="00413AE4"/>
    <w:rsid w:val="0041449A"/>
    <w:rsid w:val="00414F0C"/>
    <w:rsid w:val="00415B22"/>
    <w:rsid w:val="00416614"/>
    <w:rsid w:val="004166C1"/>
    <w:rsid w:val="004201F0"/>
    <w:rsid w:val="004214F1"/>
    <w:rsid w:val="004243C0"/>
    <w:rsid w:val="004249C9"/>
    <w:rsid w:val="004255E8"/>
    <w:rsid w:val="00426787"/>
    <w:rsid w:val="00427322"/>
    <w:rsid w:val="00430432"/>
    <w:rsid w:val="00430586"/>
    <w:rsid w:val="004309CB"/>
    <w:rsid w:val="00431285"/>
    <w:rsid w:val="004317C3"/>
    <w:rsid w:val="0043200D"/>
    <w:rsid w:val="00432474"/>
    <w:rsid w:val="00432F50"/>
    <w:rsid w:val="004337F0"/>
    <w:rsid w:val="00433989"/>
    <w:rsid w:val="00434482"/>
    <w:rsid w:val="00434EDA"/>
    <w:rsid w:val="004354DE"/>
    <w:rsid w:val="004402A3"/>
    <w:rsid w:val="00440EDF"/>
    <w:rsid w:val="004416C7"/>
    <w:rsid w:val="00441C3F"/>
    <w:rsid w:val="004423DA"/>
    <w:rsid w:val="00442C41"/>
    <w:rsid w:val="00445570"/>
    <w:rsid w:val="0044618E"/>
    <w:rsid w:val="00446BD9"/>
    <w:rsid w:val="004504B9"/>
    <w:rsid w:val="004526AF"/>
    <w:rsid w:val="00454C52"/>
    <w:rsid w:val="00454E68"/>
    <w:rsid w:val="00461169"/>
    <w:rsid w:val="0046222A"/>
    <w:rsid w:val="00467361"/>
    <w:rsid w:val="00467DF1"/>
    <w:rsid w:val="00467FA5"/>
    <w:rsid w:val="0047152C"/>
    <w:rsid w:val="00472C77"/>
    <w:rsid w:val="00473A46"/>
    <w:rsid w:val="00473F83"/>
    <w:rsid w:val="00476C4C"/>
    <w:rsid w:val="004776C9"/>
    <w:rsid w:val="0048162A"/>
    <w:rsid w:val="00481F02"/>
    <w:rsid w:val="00482426"/>
    <w:rsid w:val="0048279F"/>
    <w:rsid w:val="00482CE5"/>
    <w:rsid w:val="004839D0"/>
    <w:rsid w:val="004843AD"/>
    <w:rsid w:val="00486DC4"/>
    <w:rsid w:val="0049192F"/>
    <w:rsid w:val="0049471B"/>
    <w:rsid w:val="00494B1D"/>
    <w:rsid w:val="00494C29"/>
    <w:rsid w:val="00495309"/>
    <w:rsid w:val="0049646F"/>
    <w:rsid w:val="0049685E"/>
    <w:rsid w:val="00497756"/>
    <w:rsid w:val="00497AEC"/>
    <w:rsid w:val="004A1811"/>
    <w:rsid w:val="004A1E1F"/>
    <w:rsid w:val="004A3B2D"/>
    <w:rsid w:val="004A4228"/>
    <w:rsid w:val="004A4887"/>
    <w:rsid w:val="004A5825"/>
    <w:rsid w:val="004B0242"/>
    <w:rsid w:val="004B07E8"/>
    <w:rsid w:val="004B0D8D"/>
    <w:rsid w:val="004B16AB"/>
    <w:rsid w:val="004B26EC"/>
    <w:rsid w:val="004B3023"/>
    <w:rsid w:val="004B47AF"/>
    <w:rsid w:val="004B5162"/>
    <w:rsid w:val="004B555E"/>
    <w:rsid w:val="004B5AEF"/>
    <w:rsid w:val="004B6AF9"/>
    <w:rsid w:val="004B7D86"/>
    <w:rsid w:val="004C1273"/>
    <w:rsid w:val="004C15D5"/>
    <w:rsid w:val="004C1BE6"/>
    <w:rsid w:val="004C1CEC"/>
    <w:rsid w:val="004C240B"/>
    <w:rsid w:val="004C2462"/>
    <w:rsid w:val="004C3FB8"/>
    <w:rsid w:val="004C57A9"/>
    <w:rsid w:val="004C6493"/>
    <w:rsid w:val="004C6599"/>
    <w:rsid w:val="004C6C57"/>
    <w:rsid w:val="004C7B90"/>
    <w:rsid w:val="004C7D9D"/>
    <w:rsid w:val="004D00C9"/>
    <w:rsid w:val="004D0B5B"/>
    <w:rsid w:val="004D0C58"/>
    <w:rsid w:val="004D0E4E"/>
    <w:rsid w:val="004D13D6"/>
    <w:rsid w:val="004D1BFF"/>
    <w:rsid w:val="004D1D3E"/>
    <w:rsid w:val="004D2941"/>
    <w:rsid w:val="004D30FC"/>
    <w:rsid w:val="004D3D7B"/>
    <w:rsid w:val="004D3EED"/>
    <w:rsid w:val="004D41DA"/>
    <w:rsid w:val="004D4DF0"/>
    <w:rsid w:val="004D56F3"/>
    <w:rsid w:val="004D5727"/>
    <w:rsid w:val="004D7567"/>
    <w:rsid w:val="004E12ED"/>
    <w:rsid w:val="004E168E"/>
    <w:rsid w:val="004E324E"/>
    <w:rsid w:val="004E4012"/>
    <w:rsid w:val="004E4459"/>
    <w:rsid w:val="004E5E0D"/>
    <w:rsid w:val="004E6817"/>
    <w:rsid w:val="004E6A05"/>
    <w:rsid w:val="004F0B03"/>
    <w:rsid w:val="004F2438"/>
    <w:rsid w:val="004F24D9"/>
    <w:rsid w:val="004F33BB"/>
    <w:rsid w:val="004F4888"/>
    <w:rsid w:val="004F4A8F"/>
    <w:rsid w:val="004F696D"/>
    <w:rsid w:val="004F6E7A"/>
    <w:rsid w:val="004F7EDD"/>
    <w:rsid w:val="00500178"/>
    <w:rsid w:val="005002BC"/>
    <w:rsid w:val="00502875"/>
    <w:rsid w:val="00502F37"/>
    <w:rsid w:val="00503E04"/>
    <w:rsid w:val="00504EDA"/>
    <w:rsid w:val="00504F83"/>
    <w:rsid w:val="00506A86"/>
    <w:rsid w:val="00506CDE"/>
    <w:rsid w:val="00506E8C"/>
    <w:rsid w:val="0050738C"/>
    <w:rsid w:val="00507889"/>
    <w:rsid w:val="00510445"/>
    <w:rsid w:val="0051063E"/>
    <w:rsid w:val="00511318"/>
    <w:rsid w:val="00511B1E"/>
    <w:rsid w:val="00512137"/>
    <w:rsid w:val="00512E34"/>
    <w:rsid w:val="00512F8A"/>
    <w:rsid w:val="00513387"/>
    <w:rsid w:val="005133FF"/>
    <w:rsid w:val="0051484A"/>
    <w:rsid w:val="005153E7"/>
    <w:rsid w:val="005155E4"/>
    <w:rsid w:val="005168AB"/>
    <w:rsid w:val="00516E14"/>
    <w:rsid w:val="005178B5"/>
    <w:rsid w:val="00520207"/>
    <w:rsid w:val="00520FA1"/>
    <w:rsid w:val="005211D5"/>
    <w:rsid w:val="005211F6"/>
    <w:rsid w:val="00521699"/>
    <w:rsid w:val="005216FB"/>
    <w:rsid w:val="00522132"/>
    <w:rsid w:val="00522CD5"/>
    <w:rsid w:val="0052341A"/>
    <w:rsid w:val="00523E9A"/>
    <w:rsid w:val="00524543"/>
    <w:rsid w:val="005253F3"/>
    <w:rsid w:val="00526F6C"/>
    <w:rsid w:val="00527850"/>
    <w:rsid w:val="00527CFA"/>
    <w:rsid w:val="0053486D"/>
    <w:rsid w:val="00534ED7"/>
    <w:rsid w:val="00534F09"/>
    <w:rsid w:val="00535F75"/>
    <w:rsid w:val="0053734A"/>
    <w:rsid w:val="00537C95"/>
    <w:rsid w:val="005404EE"/>
    <w:rsid w:val="00541502"/>
    <w:rsid w:val="005420C9"/>
    <w:rsid w:val="00542BBD"/>
    <w:rsid w:val="00544550"/>
    <w:rsid w:val="00545855"/>
    <w:rsid w:val="0054727F"/>
    <w:rsid w:val="005502EC"/>
    <w:rsid w:val="00551345"/>
    <w:rsid w:val="005527F4"/>
    <w:rsid w:val="00555676"/>
    <w:rsid w:val="00556295"/>
    <w:rsid w:val="00556DA1"/>
    <w:rsid w:val="0056045B"/>
    <w:rsid w:val="005605FA"/>
    <w:rsid w:val="00560606"/>
    <w:rsid w:val="00561393"/>
    <w:rsid w:val="00562CF7"/>
    <w:rsid w:val="00563AEE"/>
    <w:rsid w:val="00563F71"/>
    <w:rsid w:val="005646EA"/>
    <w:rsid w:val="00564EBA"/>
    <w:rsid w:val="00565C29"/>
    <w:rsid w:val="00566D76"/>
    <w:rsid w:val="00570155"/>
    <w:rsid w:val="00570500"/>
    <w:rsid w:val="005709ED"/>
    <w:rsid w:val="00570F82"/>
    <w:rsid w:val="0057133B"/>
    <w:rsid w:val="005720F2"/>
    <w:rsid w:val="00572190"/>
    <w:rsid w:val="005725DF"/>
    <w:rsid w:val="0057311C"/>
    <w:rsid w:val="00573155"/>
    <w:rsid w:val="00573C17"/>
    <w:rsid w:val="00573CC8"/>
    <w:rsid w:val="00573FAA"/>
    <w:rsid w:val="00574D9C"/>
    <w:rsid w:val="00575047"/>
    <w:rsid w:val="005762BA"/>
    <w:rsid w:val="00576D0B"/>
    <w:rsid w:val="00577754"/>
    <w:rsid w:val="00580407"/>
    <w:rsid w:val="005812CC"/>
    <w:rsid w:val="00581EBA"/>
    <w:rsid w:val="005821EE"/>
    <w:rsid w:val="005834A0"/>
    <w:rsid w:val="00584782"/>
    <w:rsid w:val="00585D33"/>
    <w:rsid w:val="005872DF"/>
    <w:rsid w:val="00587654"/>
    <w:rsid w:val="00591784"/>
    <w:rsid w:val="0059194A"/>
    <w:rsid w:val="00591C78"/>
    <w:rsid w:val="00592BDF"/>
    <w:rsid w:val="00592F41"/>
    <w:rsid w:val="0059362F"/>
    <w:rsid w:val="00593BFA"/>
    <w:rsid w:val="005948C9"/>
    <w:rsid w:val="00595032"/>
    <w:rsid w:val="005963E0"/>
    <w:rsid w:val="005979F3"/>
    <w:rsid w:val="005A08B3"/>
    <w:rsid w:val="005A114C"/>
    <w:rsid w:val="005A17E8"/>
    <w:rsid w:val="005A3D54"/>
    <w:rsid w:val="005A4CD2"/>
    <w:rsid w:val="005A6CC9"/>
    <w:rsid w:val="005A72BF"/>
    <w:rsid w:val="005A7685"/>
    <w:rsid w:val="005A7CF0"/>
    <w:rsid w:val="005A7F23"/>
    <w:rsid w:val="005B061D"/>
    <w:rsid w:val="005B08A7"/>
    <w:rsid w:val="005B3028"/>
    <w:rsid w:val="005B3E4C"/>
    <w:rsid w:val="005B58F0"/>
    <w:rsid w:val="005B5A9F"/>
    <w:rsid w:val="005B6326"/>
    <w:rsid w:val="005C042D"/>
    <w:rsid w:val="005C1449"/>
    <w:rsid w:val="005C4098"/>
    <w:rsid w:val="005C4297"/>
    <w:rsid w:val="005C5926"/>
    <w:rsid w:val="005C6D4D"/>
    <w:rsid w:val="005C7095"/>
    <w:rsid w:val="005D2C70"/>
    <w:rsid w:val="005D2E51"/>
    <w:rsid w:val="005D5B6D"/>
    <w:rsid w:val="005D64FD"/>
    <w:rsid w:val="005D7817"/>
    <w:rsid w:val="005D785B"/>
    <w:rsid w:val="005E03DC"/>
    <w:rsid w:val="005E165E"/>
    <w:rsid w:val="005E1E24"/>
    <w:rsid w:val="005E344E"/>
    <w:rsid w:val="005E3971"/>
    <w:rsid w:val="005E4ECC"/>
    <w:rsid w:val="005E5035"/>
    <w:rsid w:val="005E5776"/>
    <w:rsid w:val="005E7670"/>
    <w:rsid w:val="005E79C8"/>
    <w:rsid w:val="005E79D6"/>
    <w:rsid w:val="005E7BD5"/>
    <w:rsid w:val="005F1DB3"/>
    <w:rsid w:val="005F3E60"/>
    <w:rsid w:val="005F50B0"/>
    <w:rsid w:val="005F51EC"/>
    <w:rsid w:val="005F56B9"/>
    <w:rsid w:val="005F7104"/>
    <w:rsid w:val="005F7CD3"/>
    <w:rsid w:val="006009C1"/>
    <w:rsid w:val="00602764"/>
    <w:rsid w:val="0060350A"/>
    <w:rsid w:val="0060577F"/>
    <w:rsid w:val="00606D54"/>
    <w:rsid w:val="006100D3"/>
    <w:rsid w:val="00610BB1"/>
    <w:rsid w:val="00610C72"/>
    <w:rsid w:val="00611A39"/>
    <w:rsid w:val="00611D2D"/>
    <w:rsid w:val="00612A2A"/>
    <w:rsid w:val="00613502"/>
    <w:rsid w:val="00613B59"/>
    <w:rsid w:val="00613D50"/>
    <w:rsid w:val="0061451B"/>
    <w:rsid w:val="00617835"/>
    <w:rsid w:val="00617E2C"/>
    <w:rsid w:val="006206E8"/>
    <w:rsid w:val="00621C01"/>
    <w:rsid w:val="0062219C"/>
    <w:rsid w:val="00622E44"/>
    <w:rsid w:val="00624512"/>
    <w:rsid w:val="00627247"/>
    <w:rsid w:val="00631319"/>
    <w:rsid w:val="006313D1"/>
    <w:rsid w:val="00631C73"/>
    <w:rsid w:val="00631D10"/>
    <w:rsid w:val="00634327"/>
    <w:rsid w:val="0063470D"/>
    <w:rsid w:val="00634C73"/>
    <w:rsid w:val="006353ED"/>
    <w:rsid w:val="006354E6"/>
    <w:rsid w:val="00635B35"/>
    <w:rsid w:val="0063742D"/>
    <w:rsid w:val="0063790E"/>
    <w:rsid w:val="0064474E"/>
    <w:rsid w:val="00644CB8"/>
    <w:rsid w:val="00645020"/>
    <w:rsid w:val="00645108"/>
    <w:rsid w:val="006453F3"/>
    <w:rsid w:val="006472FF"/>
    <w:rsid w:val="006478D0"/>
    <w:rsid w:val="006501DF"/>
    <w:rsid w:val="0065060D"/>
    <w:rsid w:val="006506E7"/>
    <w:rsid w:val="0065099B"/>
    <w:rsid w:val="006511A5"/>
    <w:rsid w:val="0065230B"/>
    <w:rsid w:val="006526DD"/>
    <w:rsid w:val="006542D0"/>
    <w:rsid w:val="00654593"/>
    <w:rsid w:val="00654DFC"/>
    <w:rsid w:val="00655A1A"/>
    <w:rsid w:val="00660064"/>
    <w:rsid w:val="00660394"/>
    <w:rsid w:val="0066055E"/>
    <w:rsid w:val="0066321A"/>
    <w:rsid w:val="006640C2"/>
    <w:rsid w:val="00664583"/>
    <w:rsid w:val="00665FCB"/>
    <w:rsid w:val="0066691F"/>
    <w:rsid w:val="00666C2F"/>
    <w:rsid w:val="006677AE"/>
    <w:rsid w:val="006679A8"/>
    <w:rsid w:val="00667D5D"/>
    <w:rsid w:val="00671AE1"/>
    <w:rsid w:val="00672D31"/>
    <w:rsid w:val="00674D8A"/>
    <w:rsid w:val="006758F7"/>
    <w:rsid w:val="00676DD9"/>
    <w:rsid w:val="00680276"/>
    <w:rsid w:val="00681194"/>
    <w:rsid w:val="00681625"/>
    <w:rsid w:val="00681CB5"/>
    <w:rsid w:val="00685FD7"/>
    <w:rsid w:val="006866C0"/>
    <w:rsid w:val="00691041"/>
    <w:rsid w:val="00691BAF"/>
    <w:rsid w:val="0069206D"/>
    <w:rsid w:val="00692A86"/>
    <w:rsid w:val="00693F1E"/>
    <w:rsid w:val="0069797B"/>
    <w:rsid w:val="006A0087"/>
    <w:rsid w:val="006A1902"/>
    <w:rsid w:val="006A3630"/>
    <w:rsid w:val="006A4126"/>
    <w:rsid w:val="006A4DD0"/>
    <w:rsid w:val="006A52F0"/>
    <w:rsid w:val="006A541B"/>
    <w:rsid w:val="006A55DB"/>
    <w:rsid w:val="006A5602"/>
    <w:rsid w:val="006A60F3"/>
    <w:rsid w:val="006A6D42"/>
    <w:rsid w:val="006B026A"/>
    <w:rsid w:val="006B05F9"/>
    <w:rsid w:val="006B1580"/>
    <w:rsid w:val="006B1D15"/>
    <w:rsid w:val="006B3238"/>
    <w:rsid w:val="006B3458"/>
    <w:rsid w:val="006B50C1"/>
    <w:rsid w:val="006B52D9"/>
    <w:rsid w:val="006B5D12"/>
    <w:rsid w:val="006C2432"/>
    <w:rsid w:val="006C4228"/>
    <w:rsid w:val="006C43F1"/>
    <w:rsid w:val="006C46A4"/>
    <w:rsid w:val="006C62AE"/>
    <w:rsid w:val="006C6A59"/>
    <w:rsid w:val="006C7A84"/>
    <w:rsid w:val="006D070A"/>
    <w:rsid w:val="006D1EB6"/>
    <w:rsid w:val="006D2ECC"/>
    <w:rsid w:val="006D5252"/>
    <w:rsid w:val="006D5424"/>
    <w:rsid w:val="006D5CF4"/>
    <w:rsid w:val="006D66ED"/>
    <w:rsid w:val="006E13E0"/>
    <w:rsid w:val="006E1524"/>
    <w:rsid w:val="006E2273"/>
    <w:rsid w:val="006E31AF"/>
    <w:rsid w:val="006E35B8"/>
    <w:rsid w:val="006E7423"/>
    <w:rsid w:val="006F008B"/>
    <w:rsid w:val="006F01B4"/>
    <w:rsid w:val="006F01DE"/>
    <w:rsid w:val="006F0D3D"/>
    <w:rsid w:val="006F24AF"/>
    <w:rsid w:val="006F2BFD"/>
    <w:rsid w:val="006F3542"/>
    <w:rsid w:val="006F5782"/>
    <w:rsid w:val="007002DF"/>
    <w:rsid w:val="00701BD2"/>
    <w:rsid w:val="00702942"/>
    <w:rsid w:val="00702DD5"/>
    <w:rsid w:val="00702E0E"/>
    <w:rsid w:val="0070333E"/>
    <w:rsid w:val="007041C4"/>
    <w:rsid w:val="007057D9"/>
    <w:rsid w:val="00706DFB"/>
    <w:rsid w:val="00710444"/>
    <w:rsid w:val="007130DD"/>
    <w:rsid w:val="0071773B"/>
    <w:rsid w:val="007217EE"/>
    <w:rsid w:val="0072223D"/>
    <w:rsid w:val="00722962"/>
    <w:rsid w:val="00722966"/>
    <w:rsid w:val="00723777"/>
    <w:rsid w:val="00723B72"/>
    <w:rsid w:val="00724B93"/>
    <w:rsid w:val="00725DD4"/>
    <w:rsid w:val="007268A0"/>
    <w:rsid w:val="00726B5A"/>
    <w:rsid w:val="0073032B"/>
    <w:rsid w:val="00731DB2"/>
    <w:rsid w:val="00731FE9"/>
    <w:rsid w:val="0073267E"/>
    <w:rsid w:val="00733191"/>
    <w:rsid w:val="00734A9E"/>
    <w:rsid w:val="00734D2F"/>
    <w:rsid w:val="00735555"/>
    <w:rsid w:val="00735AAB"/>
    <w:rsid w:val="007372CF"/>
    <w:rsid w:val="00740A08"/>
    <w:rsid w:val="007410ED"/>
    <w:rsid w:val="007416F4"/>
    <w:rsid w:val="00741CE3"/>
    <w:rsid w:val="007432F6"/>
    <w:rsid w:val="00745CBB"/>
    <w:rsid w:val="00745DC9"/>
    <w:rsid w:val="00745E6F"/>
    <w:rsid w:val="0074657D"/>
    <w:rsid w:val="00746B86"/>
    <w:rsid w:val="0074762C"/>
    <w:rsid w:val="00747804"/>
    <w:rsid w:val="00750538"/>
    <w:rsid w:val="00750BB8"/>
    <w:rsid w:val="00750F74"/>
    <w:rsid w:val="00751521"/>
    <w:rsid w:val="00752479"/>
    <w:rsid w:val="00752E4E"/>
    <w:rsid w:val="0075308A"/>
    <w:rsid w:val="007564A3"/>
    <w:rsid w:val="00756979"/>
    <w:rsid w:val="00757252"/>
    <w:rsid w:val="007573AF"/>
    <w:rsid w:val="007574ED"/>
    <w:rsid w:val="00757AF4"/>
    <w:rsid w:val="00760922"/>
    <w:rsid w:val="00761AF0"/>
    <w:rsid w:val="00761B8C"/>
    <w:rsid w:val="0076331E"/>
    <w:rsid w:val="00764550"/>
    <w:rsid w:val="007666A2"/>
    <w:rsid w:val="00766862"/>
    <w:rsid w:val="00766BFC"/>
    <w:rsid w:val="0077037B"/>
    <w:rsid w:val="0077038F"/>
    <w:rsid w:val="007717DF"/>
    <w:rsid w:val="00771E93"/>
    <w:rsid w:val="00774A2B"/>
    <w:rsid w:val="00776054"/>
    <w:rsid w:val="00776767"/>
    <w:rsid w:val="00780085"/>
    <w:rsid w:val="0078176B"/>
    <w:rsid w:val="00781897"/>
    <w:rsid w:val="007821A2"/>
    <w:rsid w:val="007828D7"/>
    <w:rsid w:val="00782A5E"/>
    <w:rsid w:val="00782C81"/>
    <w:rsid w:val="00782F9A"/>
    <w:rsid w:val="00785959"/>
    <w:rsid w:val="00786823"/>
    <w:rsid w:val="007875F8"/>
    <w:rsid w:val="007901C4"/>
    <w:rsid w:val="00790229"/>
    <w:rsid w:val="00790728"/>
    <w:rsid w:val="00791BE1"/>
    <w:rsid w:val="00792669"/>
    <w:rsid w:val="00792956"/>
    <w:rsid w:val="00792BAA"/>
    <w:rsid w:val="00793EFF"/>
    <w:rsid w:val="0079430B"/>
    <w:rsid w:val="00794B73"/>
    <w:rsid w:val="00794D6E"/>
    <w:rsid w:val="00794D6F"/>
    <w:rsid w:val="007953E7"/>
    <w:rsid w:val="00797157"/>
    <w:rsid w:val="007972E0"/>
    <w:rsid w:val="007976DE"/>
    <w:rsid w:val="00797956"/>
    <w:rsid w:val="00797D05"/>
    <w:rsid w:val="007A262B"/>
    <w:rsid w:val="007A31D8"/>
    <w:rsid w:val="007A3C71"/>
    <w:rsid w:val="007A60BF"/>
    <w:rsid w:val="007A6A9F"/>
    <w:rsid w:val="007A6E58"/>
    <w:rsid w:val="007B105E"/>
    <w:rsid w:val="007B4C11"/>
    <w:rsid w:val="007B4DC1"/>
    <w:rsid w:val="007B6A26"/>
    <w:rsid w:val="007B6DB6"/>
    <w:rsid w:val="007B72E2"/>
    <w:rsid w:val="007B740F"/>
    <w:rsid w:val="007B7BE5"/>
    <w:rsid w:val="007B7BF5"/>
    <w:rsid w:val="007B7C80"/>
    <w:rsid w:val="007B7D53"/>
    <w:rsid w:val="007C1763"/>
    <w:rsid w:val="007C2519"/>
    <w:rsid w:val="007C2790"/>
    <w:rsid w:val="007C2A48"/>
    <w:rsid w:val="007C4E03"/>
    <w:rsid w:val="007D1456"/>
    <w:rsid w:val="007D1B6B"/>
    <w:rsid w:val="007D37C3"/>
    <w:rsid w:val="007D402D"/>
    <w:rsid w:val="007D5777"/>
    <w:rsid w:val="007D6F0B"/>
    <w:rsid w:val="007D7E98"/>
    <w:rsid w:val="007E1434"/>
    <w:rsid w:val="007E21E7"/>
    <w:rsid w:val="007E2C9C"/>
    <w:rsid w:val="007E39DB"/>
    <w:rsid w:val="007E4627"/>
    <w:rsid w:val="007E4AA6"/>
    <w:rsid w:val="007E5D6D"/>
    <w:rsid w:val="007E6B5F"/>
    <w:rsid w:val="007E6C03"/>
    <w:rsid w:val="007E7054"/>
    <w:rsid w:val="007F03E3"/>
    <w:rsid w:val="007F1413"/>
    <w:rsid w:val="007F166A"/>
    <w:rsid w:val="007F2289"/>
    <w:rsid w:val="007F2BD4"/>
    <w:rsid w:val="007F336D"/>
    <w:rsid w:val="007F4097"/>
    <w:rsid w:val="007F5B51"/>
    <w:rsid w:val="007F5CC2"/>
    <w:rsid w:val="00801CC1"/>
    <w:rsid w:val="008033AF"/>
    <w:rsid w:val="00803797"/>
    <w:rsid w:val="00805FEA"/>
    <w:rsid w:val="0080650E"/>
    <w:rsid w:val="0080793B"/>
    <w:rsid w:val="00807F3F"/>
    <w:rsid w:val="00810262"/>
    <w:rsid w:val="008103D2"/>
    <w:rsid w:val="00811098"/>
    <w:rsid w:val="00811C8A"/>
    <w:rsid w:val="0081223E"/>
    <w:rsid w:val="00812F58"/>
    <w:rsid w:val="00813259"/>
    <w:rsid w:val="00814738"/>
    <w:rsid w:val="00814786"/>
    <w:rsid w:val="00817ED8"/>
    <w:rsid w:val="00822C1E"/>
    <w:rsid w:val="00823D06"/>
    <w:rsid w:val="00824E5C"/>
    <w:rsid w:val="00827618"/>
    <w:rsid w:val="00827B96"/>
    <w:rsid w:val="00827C2F"/>
    <w:rsid w:val="008310A3"/>
    <w:rsid w:val="008310F0"/>
    <w:rsid w:val="008314AA"/>
    <w:rsid w:val="00831AFB"/>
    <w:rsid w:val="00832DC9"/>
    <w:rsid w:val="00832EC5"/>
    <w:rsid w:val="00832FAC"/>
    <w:rsid w:val="00833422"/>
    <w:rsid w:val="008347B5"/>
    <w:rsid w:val="008347DC"/>
    <w:rsid w:val="00834916"/>
    <w:rsid w:val="00834936"/>
    <w:rsid w:val="00834ED6"/>
    <w:rsid w:val="00835F8D"/>
    <w:rsid w:val="008404B1"/>
    <w:rsid w:val="00840900"/>
    <w:rsid w:val="00841DA8"/>
    <w:rsid w:val="0084422C"/>
    <w:rsid w:val="008452BA"/>
    <w:rsid w:val="0084787E"/>
    <w:rsid w:val="00847AF3"/>
    <w:rsid w:val="00850391"/>
    <w:rsid w:val="00850610"/>
    <w:rsid w:val="0085092D"/>
    <w:rsid w:val="00851910"/>
    <w:rsid w:val="00851921"/>
    <w:rsid w:val="00856A45"/>
    <w:rsid w:val="008627ED"/>
    <w:rsid w:val="0086294A"/>
    <w:rsid w:val="00863316"/>
    <w:rsid w:val="00863EA5"/>
    <w:rsid w:val="00865082"/>
    <w:rsid w:val="0086728B"/>
    <w:rsid w:val="008721AB"/>
    <w:rsid w:val="00872828"/>
    <w:rsid w:val="00872B6F"/>
    <w:rsid w:val="00875416"/>
    <w:rsid w:val="00875D11"/>
    <w:rsid w:val="0087657A"/>
    <w:rsid w:val="00876B57"/>
    <w:rsid w:val="00876E50"/>
    <w:rsid w:val="00877C75"/>
    <w:rsid w:val="0088081E"/>
    <w:rsid w:val="00881BEE"/>
    <w:rsid w:val="00881F15"/>
    <w:rsid w:val="008821B5"/>
    <w:rsid w:val="0088304C"/>
    <w:rsid w:val="00883AFC"/>
    <w:rsid w:val="008850EE"/>
    <w:rsid w:val="0088601A"/>
    <w:rsid w:val="00887149"/>
    <w:rsid w:val="00887EA4"/>
    <w:rsid w:val="008910B2"/>
    <w:rsid w:val="00891962"/>
    <w:rsid w:val="008921A0"/>
    <w:rsid w:val="0089239C"/>
    <w:rsid w:val="008937B8"/>
    <w:rsid w:val="00894A88"/>
    <w:rsid w:val="00895ADF"/>
    <w:rsid w:val="008967B0"/>
    <w:rsid w:val="00897803"/>
    <w:rsid w:val="00897814"/>
    <w:rsid w:val="008A0B97"/>
    <w:rsid w:val="008A13FB"/>
    <w:rsid w:val="008A175D"/>
    <w:rsid w:val="008A236E"/>
    <w:rsid w:val="008A27D2"/>
    <w:rsid w:val="008A2B01"/>
    <w:rsid w:val="008A2CDB"/>
    <w:rsid w:val="008A2FAD"/>
    <w:rsid w:val="008A4849"/>
    <w:rsid w:val="008A506B"/>
    <w:rsid w:val="008A639F"/>
    <w:rsid w:val="008A64C0"/>
    <w:rsid w:val="008A7C21"/>
    <w:rsid w:val="008B2166"/>
    <w:rsid w:val="008B21C2"/>
    <w:rsid w:val="008B3906"/>
    <w:rsid w:val="008B400A"/>
    <w:rsid w:val="008B42DB"/>
    <w:rsid w:val="008B5C8A"/>
    <w:rsid w:val="008B7CE9"/>
    <w:rsid w:val="008C1D62"/>
    <w:rsid w:val="008C2A80"/>
    <w:rsid w:val="008C4926"/>
    <w:rsid w:val="008C4F6A"/>
    <w:rsid w:val="008D1D44"/>
    <w:rsid w:val="008D261B"/>
    <w:rsid w:val="008D2642"/>
    <w:rsid w:val="008D3C05"/>
    <w:rsid w:val="008D3CEF"/>
    <w:rsid w:val="008D4B62"/>
    <w:rsid w:val="008D6224"/>
    <w:rsid w:val="008D64E5"/>
    <w:rsid w:val="008D6CD2"/>
    <w:rsid w:val="008D7881"/>
    <w:rsid w:val="008D7D8E"/>
    <w:rsid w:val="008D7F3F"/>
    <w:rsid w:val="008E39BB"/>
    <w:rsid w:val="008E3FCA"/>
    <w:rsid w:val="008E4291"/>
    <w:rsid w:val="008E4757"/>
    <w:rsid w:val="008E4F9C"/>
    <w:rsid w:val="008E576C"/>
    <w:rsid w:val="008E5A10"/>
    <w:rsid w:val="008E674C"/>
    <w:rsid w:val="008E71E0"/>
    <w:rsid w:val="008E7D75"/>
    <w:rsid w:val="008E7E0D"/>
    <w:rsid w:val="008F062F"/>
    <w:rsid w:val="008F099B"/>
    <w:rsid w:val="008F18A7"/>
    <w:rsid w:val="008F358D"/>
    <w:rsid w:val="008F4067"/>
    <w:rsid w:val="009001E7"/>
    <w:rsid w:val="00900B3B"/>
    <w:rsid w:val="009052B5"/>
    <w:rsid w:val="00910309"/>
    <w:rsid w:val="009109DC"/>
    <w:rsid w:val="009131BC"/>
    <w:rsid w:val="009142D1"/>
    <w:rsid w:val="00914556"/>
    <w:rsid w:val="00914726"/>
    <w:rsid w:val="00915C2B"/>
    <w:rsid w:val="00915CA4"/>
    <w:rsid w:val="00917212"/>
    <w:rsid w:val="00917FDB"/>
    <w:rsid w:val="00920618"/>
    <w:rsid w:val="009215EC"/>
    <w:rsid w:val="00922E48"/>
    <w:rsid w:val="009233C4"/>
    <w:rsid w:val="0092365B"/>
    <w:rsid w:val="00923788"/>
    <w:rsid w:val="00924A0C"/>
    <w:rsid w:val="009258E8"/>
    <w:rsid w:val="00925964"/>
    <w:rsid w:val="00926A54"/>
    <w:rsid w:val="0092797B"/>
    <w:rsid w:val="0093067E"/>
    <w:rsid w:val="00930F91"/>
    <w:rsid w:val="009329EA"/>
    <w:rsid w:val="00932BC0"/>
    <w:rsid w:val="00933589"/>
    <w:rsid w:val="009346AE"/>
    <w:rsid w:val="00935099"/>
    <w:rsid w:val="0093537F"/>
    <w:rsid w:val="0093544C"/>
    <w:rsid w:val="00936B54"/>
    <w:rsid w:val="00937ECD"/>
    <w:rsid w:val="009400AB"/>
    <w:rsid w:val="00940FBD"/>
    <w:rsid w:val="00941025"/>
    <w:rsid w:val="0094103D"/>
    <w:rsid w:val="00941912"/>
    <w:rsid w:val="0094231B"/>
    <w:rsid w:val="00942A7C"/>
    <w:rsid w:val="00943AF4"/>
    <w:rsid w:val="0094413B"/>
    <w:rsid w:val="00945508"/>
    <w:rsid w:val="00945C4E"/>
    <w:rsid w:val="00945E4B"/>
    <w:rsid w:val="009470F8"/>
    <w:rsid w:val="0095235A"/>
    <w:rsid w:val="00953AB5"/>
    <w:rsid w:val="00954E4D"/>
    <w:rsid w:val="00955E8B"/>
    <w:rsid w:val="009608A5"/>
    <w:rsid w:val="00960BBB"/>
    <w:rsid w:val="00961AC4"/>
    <w:rsid w:val="00962074"/>
    <w:rsid w:val="00963537"/>
    <w:rsid w:val="00964851"/>
    <w:rsid w:val="00964B40"/>
    <w:rsid w:val="00964C1E"/>
    <w:rsid w:val="00965F7B"/>
    <w:rsid w:val="00966D7B"/>
    <w:rsid w:val="00966F9E"/>
    <w:rsid w:val="00967059"/>
    <w:rsid w:val="00967899"/>
    <w:rsid w:val="00972823"/>
    <w:rsid w:val="00973215"/>
    <w:rsid w:val="009738C8"/>
    <w:rsid w:val="00973BBE"/>
    <w:rsid w:val="00973C7B"/>
    <w:rsid w:val="00973D24"/>
    <w:rsid w:val="00974972"/>
    <w:rsid w:val="00975456"/>
    <w:rsid w:val="00975BE0"/>
    <w:rsid w:val="00977C68"/>
    <w:rsid w:val="009801E7"/>
    <w:rsid w:val="00980B0B"/>
    <w:rsid w:val="00981003"/>
    <w:rsid w:val="0099167D"/>
    <w:rsid w:val="00993428"/>
    <w:rsid w:val="00994EBA"/>
    <w:rsid w:val="0099564D"/>
    <w:rsid w:val="009960B0"/>
    <w:rsid w:val="00996DE9"/>
    <w:rsid w:val="009A046D"/>
    <w:rsid w:val="009A1090"/>
    <w:rsid w:val="009A126D"/>
    <w:rsid w:val="009A181B"/>
    <w:rsid w:val="009A1DE9"/>
    <w:rsid w:val="009A2867"/>
    <w:rsid w:val="009A2869"/>
    <w:rsid w:val="009A301C"/>
    <w:rsid w:val="009A541A"/>
    <w:rsid w:val="009A60DE"/>
    <w:rsid w:val="009A77F7"/>
    <w:rsid w:val="009B0449"/>
    <w:rsid w:val="009B0474"/>
    <w:rsid w:val="009B07F1"/>
    <w:rsid w:val="009B08FD"/>
    <w:rsid w:val="009B0F85"/>
    <w:rsid w:val="009B1BD2"/>
    <w:rsid w:val="009B202C"/>
    <w:rsid w:val="009B216F"/>
    <w:rsid w:val="009B2850"/>
    <w:rsid w:val="009B34D1"/>
    <w:rsid w:val="009B4B2D"/>
    <w:rsid w:val="009B5A0E"/>
    <w:rsid w:val="009B6ED4"/>
    <w:rsid w:val="009C1888"/>
    <w:rsid w:val="009C2157"/>
    <w:rsid w:val="009C239C"/>
    <w:rsid w:val="009C2666"/>
    <w:rsid w:val="009C3026"/>
    <w:rsid w:val="009C319B"/>
    <w:rsid w:val="009C3525"/>
    <w:rsid w:val="009C3572"/>
    <w:rsid w:val="009C5765"/>
    <w:rsid w:val="009C6656"/>
    <w:rsid w:val="009C6DB4"/>
    <w:rsid w:val="009C781A"/>
    <w:rsid w:val="009D0CF2"/>
    <w:rsid w:val="009D0DE9"/>
    <w:rsid w:val="009D1922"/>
    <w:rsid w:val="009D291F"/>
    <w:rsid w:val="009D2B06"/>
    <w:rsid w:val="009D2C18"/>
    <w:rsid w:val="009D2EC0"/>
    <w:rsid w:val="009D55A7"/>
    <w:rsid w:val="009D593F"/>
    <w:rsid w:val="009D5F74"/>
    <w:rsid w:val="009D5FCF"/>
    <w:rsid w:val="009D601D"/>
    <w:rsid w:val="009D752F"/>
    <w:rsid w:val="009D7C1F"/>
    <w:rsid w:val="009E0601"/>
    <w:rsid w:val="009E2597"/>
    <w:rsid w:val="009E2DFB"/>
    <w:rsid w:val="009E3994"/>
    <w:rsid w:val="009E3C00"/>
    <w:rsid w:val="009E3DF3"/>
    <w:rsid w:val="009E44AE"/>
    <w:rsid w:val="009E49A7"/>
    <w:rsid w:val="009E5199"/>
    <w:rsid w:val="009E63D1"/>
    <w:rsid w:val="009E7FB8"/>
    <w:rsid w:val="009F1BF2"/>
    <w:rsid w:val="009F1DCB"/>
    <w:rsid w:val="009F1F82"/>
    <w:rsid w:val="009F1F8B"/>
    <w:rsid w:val="009F20C9"/>
    <w:rsid w:val="009F2B06"/>
    <w:rsid w:val="009F2C37"/>
    <w:rsid w:val="009F5362"/>
    <w:rsid w:val="009F7CA5"/>
    <w:rsid w:val="009F7D7E"/>
    <w:rsid w:val="00A004B6"/>
    <w:rsid w:val="00A0079F"/>
    <w:rsid w:val="00A007CF"/>
    <w:rsid w:val="00A017B7"/>
    <w:rsid w:val="00A02F29"/>
    <w:rsid w:val="00A03666"/>
    <w:rsid w:val="00A03BB5"/>
    <w:rsid w:val="00A041CD"/>
    <w:rsid w:val="00A053C1"/>
    <w:rsid w:val="00A0563B"/>
    <w:rsid w:val="00A068DC"/>
    <w:rsid w:val="00A06C85"/>
    <w:rsid w:val="00A07436"/>
    <w:rsid w:val="00A109F1"/>
    <w:rsid w:val="00A12F24"/>
    <w:rsid w:val="00A13085"/>
    <w:rsid w:val="00A13B97"/>
    <w:rsid w:val="00A163B8"/>
    <w:rsid w:val="00A16BB6"/>
    <w:rsid w:val="00A16C63"/>
    <w:rsid w:val="00A16EB3"/>
    <w:rsid w:val="00A1771E"/>
    <w:rsid w:val="00A177AA"/>
    <w:rsid w:val="00A20454"/>
    <w:rsid w:val="00A211A6"/>
    <w:rsid w:val="00A22014"/>
    <w:rsid w:val="00A23333"/>
    <w:rsid w:val="00A24846"/>
    <w:rsid w:val="00A261F7"/>
    <w:rsid w:val="00A26DAA"/>
    <w:rsid w:val="00A26FCB"/>
    <w:rsid w:val="00A27514"/>
    <w:rsid w:val="00A31889"/>
    <w:rsid w:val="00A3224E"/>
    <w:rsid w:val="00A35B6C"/>
    <w:rsid w:val="00A35CFC"/>
    <w:rsid w:val="00A36180"/>
    <w:rsid w:val="00A36419"/>
    <w:rsid w:val="00A3759D"/>
    <w:rsid w:val="00A416CC"/>
    <w:rsid w:val="00A46475"/>
    <w:rsid w:val="00A472FF"/>
    <w:rsid w:val="00A50295"/>
    <w:rsid w:val="00A512B3"/>
    <w:rsid w:val="00A51D5A"/>
    <w:rsid w:val="00A5282C"/>
    <w:rsid w:val="00A52D8C"/>
    <w:rsid w:val="00A53C49"/>
    <w:rsid w:val="00A53E22"/>
    <w:rsid w:val="00A53EC6"/>
    <w:rsid w:val="00A54570"/>
    <w:rsid w:val="00A54D4A"/>
    <w:rsid w:val="00A552B1"/>
    <w:rsid w:val="00A573BC"/>
    <w:rsid w:val="00A5772F"/>
    <w:rsid w:val="00A604B2"/>
    <w:rsid w:val="00A61972"/>
    <w:rsid w:val="00A61CB6"/>
    <w:rsid w:val="00A61CFF"/>
    <w:rsid w:val="00A62430"/>
    <w:rsid w:val="00A624B5"/>
    <w:rsid w:val="00A630C0"/>
    <w:rsid w:val="00A631F2"/>
    <w:rsid w:val="00A639B8"/>
    <w:rsid w:val="00A65C22"/>
    <w:rsid w:val="00A65DD0"/>
    <w:rsid w:val="00A65FF0"/>
    <w:rsid w:val="00A67FA6"/>
    <w:rsid w:val="00A70BF7"/>
    <w:rsid w:val="00A715EC"/>
    <w:rsid w:val="00A72FDF"/>
    <w:rsid w:val="00A732D1"/>
    <w:rsid w:val="00A73FC1"/>
    <w:rsid w:val="00A7405C"/>
    <w:rsid w:val="00A7664F"/>
    <w:rsid w:val="00A77258"/>
    <w:rsid w:val="00A8059C"/>
    <w:rsid w:val="00A80724"/>
    <w:rsid w:val="00A80E15"/>
    <w:rsid w:val="00A80FE9"/>
    <w:rsid w:val="00A8106A"/>
    <w:rsid w:val="00A814D3"/>
    <w:rsid w:val="00A8212D"/>
    <w:rsid w:val="00A82848"/>
    <w:rsid w:val="00A84631"/>
    <w:rsid w:val="00A870F7"/>
    <w:rsid w:val="00A914AD"/>
    <w:rsid w:val="00A91C05"/>
    <w:rsid w:val="00A92EAB"/>
    <w:rsid w:val="00A93AA3"/>
    <w:rsid w:val="00A95E1B"/>
    <w:rsid w:val="00A96B64"/>
    <w:rsid w:val="00A97F0F"/>
    <w:rsid w:val="00AA1CB9"/>
    <w:rsid w:val="00AA2188"/>
    <w:rsid w:val="00AA252C"/>
    <w:rsid w:val="00AA2769"/>
    <w:rsid w:val="00AA284B"/>
    <w:rsid w:val="00AA2F73"/>
    <w:rsid w:val="00AA3315"/>
    <w:rsid w:val="00AA4374"/>
    <w:rsid w:val="00AA5DA2"/>
    <w:rsid w:val="00AA7C5F"/>
    <w:rsid w:val="00AB0349"/>
    <w:rsid w:val="00AB066E"/>
    <w:rsid w:val="00AB2301"/>
    <w:rsid w:val="00AB3041"/>
    <w:rsid w:val="00AB306F"/>
    <w:rsid w:val="00AB4913"/>
    <w:rsid w:val="00AC5387"/>
    <w:rsid w:val="00AC6821"/>
    <w:rsid w:val="00AC68F3"/>
    <w:rsid w:val="00AD1148"/>
    <w:rsid w:val="00AD26E5"/>
    <w:rsid w:val="00AD4156"/>
    <w:rsid w:val="00AD43F3"/>
    <w:rsid w:val="00AD4FC1"/>
    <w:rsid w:val="00AD5226"/>
    <w:rsid w:val="00AD72A1"/>
    <w:rsid w:val="00AE0888"/>
    <w:rsid w:val="00AE10A1"/>
    <w:rsid w:val="00AE219E"/>
    <w:rsid w:val="00AE3239"/>
    <w:rsid w:val="00AE3449"/>
    <w:rsid w:val="00AE3DE4"/>
    <w:rsid w:val="00AE6C7E"/>
    <w:rsid w:val="00AF05C9"/>
    <w:rsid w:val="00AF0AC6"/>
    <w:rsid w:val="00AF2469"/>
    <w:rsid w:val="00AF282E"/>
    <w:rsid w:val="00AF3280"/>
    <w:rsid w:val="00AF3AD5"/>
    <w:rsid w:val="00AF4C9B"/>
    <w:rsid w:val="00AF4FBB"/>
    <w:rsid w:val="00AF68E0"/>
    <w:rsid w:val="00AF751A"/>
    <w:rsid w:val="00B004AD"/>
    <w:rsid w:val="00B00BAE"/>
    <w:rsid w:val="00B01045"/>
    <w:rsid w:val="00B0199C"/>
    <w:rsid w:val="00B027BC"/>
    <w:rsid w:val="00B02CF1"/>
    <w:rsid w:val="00B03D95"/>
    <w:rsid w:val="00B046F1"/>
    <w:rsid w:val="00B04D8D"/>
    <w:rsid w:val="00B066ED"/>
    <w:rsid w:val="00B06FA6"/>
    <w:rsid w:val="00B07E5A"/>
    <w:rsid w:val="00B12A7F"/>
    <w:rsid w:val="00B131AD"/>
    <w:rsid w:val="00B1481E"/>
    <w:rsid w:val="00B14AA4"/>
    <w:rsid w:val="00B155D4"/>
    <w:rsid w:val="00B15BC5"/>
    <w:rsid w:val="00B1601D"/>
    <w:rsid w:val="00B213B1"/>
    <w:rsid w:val="00B215AF"/>
    <w:rsid w:val="00B2260A"/>
    <w:rsid w:val="00B22D35"/>
    <w:rsid w:val="00B22E2A"/>
    <w:rsid w:val="00B2444A"/>
    <w:rsid w:val="00B24B2A"/>
    <w:rsid w:val="00B30F31"/>
    <w:rsid w:val="00B31797"/>
    <w:rsid w:val="00B32181"/>
    <w:rsid w:val="00B32542"/>
    <w:rsid w:val="00B3687F"/>
    <w:rsid w:val="00B368BB"/>
    <w:rsid w:val="00B37E77"/>
    <w:rsid w:val="00B414E9"/>
    <w:rsid w:val="00B418BC"/>
    <w:rsid w:val="00B431A9"/>
    <w:rsid w:val="00B4695F"/>
    <w:rsid w:val="00B47AA4"/>
    <w:rsid w:val="00B47C96"/>
    <w:rsid w:val="00B500F3"/>
    <w:rsid w:val="00B525AB"/>
    <w:rsid w:val="00B531C0"/>
    <w:rsid w:val="00B53C2B"/>
    <w:rsid w:val="00B543A5"/>
    <w:rsid w:val="00B5561A"/>
    <w:rsid w:val="00B55707"/>
    <w:rsid w:val="00B56070"/>
    <w:rsid w:val="00B562A7"/>
    <w:rsid w:val="00B602DA"/>
    <w:rsid w:val="00B6052E"/>
    <w:rsid w:val="00B63745"/>
    <w:rsid w:val="00B640B3"/>
    <w:rsid w:val="00B657E1"/>
    <w:rsid w:val="00B7044A"/>
    <w:rsid w:val="00B71417"/>
    <w:rsid w:val="00B71456"/>
    <w:rsid w:val="00B71711"/>
    <w:rsid w:val="00B722A3"/>
    <w:rsid w:val="00B72E8F"/>
    <w:rsid w:val="00B731BC"/>
    <w:rsid w:val="00B73F37"/>
    <w:rsid w:val="00B74685"/>
    <w:rsid w:val="00B7652C"/>
    <w:rsid w:val="00B76A74"/>
    <w:rsid w:val="00B777AF"/>
    <w:rsid w:val="00B811AE"/>
    <w:rsid w:val="00B815CC"/>
    <w:rsid w:val="00B81DDB"/>
    <w:rsid w:val="00B82366"/>
    <w:rsid w:val="00B8491B"/>
    <w:rsid w:val="00B84DF2"/>
    <w:rsid w:val="00B852C5"/>
    <w:rsid w:val="00B85C51"/>
    <w:rsid w:val="00B86E18"/>
    <w:rsid w:val="00B8790C"/>
    <w:rsid w:val="00B91C9A"/>
    <w:rsid w:val="00B9230A"/>
    <w:rsid w:val="00B92E2B"/>
    <w:rsid w:val="00B92EAD"/>
    <w:rsid w:val="00B93C30"/>
    <w:rsid w:val="00B94B2B"/>
    <w:rsid w:val="00B95079"/>
    <w:rsid w:val="00B9572C"/>
    <w:rsid w:val="00B95A5B"/>
    <w:rsid w:val="00BA0559"/>
    <w:rsid w:val="00BA288A"/>
    <w:rsid w:val="00BA5594"/>
    <w:rsid w:val="00BA5A94"/>
    <w:rsid w:val="00BA64EB"/>
    <w:rsid w:val="00BA6D58"/>
    <w:rsid w:val="00BA725D"/>
    <w:rsid w:val="00BB0BA4"/>
    <w:rsid w:val="00BB20B2"/>
    <w:rsid w:val="00BB24C5"/>
    <w:rsid w:val="00BB279A"/>
    <w:rsid w:val="00BB2B8C"/>
    <w:rsid w:val="00BB3C03"/>
    <w:rsid w:val="00BB4601"/>
    <w:rsid w:val="00BB5E62"/>
    <w:rsid w:val="00BB5EE3"/>
    <w:rsid w:val="00BB7068"/>
    <w:rsid w:val="00BC1593"/>
    <w:rsid w:val="00BC2281"/>
    <w:rsid w:val="00BC2C65"/>
    <w:rsid w:val="00BC4019"/>
    <w:rsid w:val="00BC4CE5"/>
    <w:rsid w:val="00BC5A5C"/>
    <w:rsid w:val="00BC76B9"/>
    <w:rsid w:val="00BD10B5"/>
    <w:rsid w:val="00BD1C67"/>
    <w:rsid w:val="00BD2762"/>
    <w:rsid w:val="00BD2AC5"/>
    <w:rsid w:val="00BD49F1"/>
    <w:rsid w:val="00BD4A36"/>
    <w:rsid w:val="00BD4CC3"/>
    <w:rsid w:val="00BD5822"/>
    <w:rsid w:val="00BD5F59"/>
    <w:rsid w:val="00BD65D0"/>
    <w:rsid w:val="00BE0B2D"/>
    <w:rsid w:val="00BE435F"/>
    <w:rsid w:val="00BE49D0"/>
    <w:rsid w:val="00BE6C47"/>
    <w:rsid w:val="00BE6EBC"/>
    <w:rsid w:val="00BF2444"/>
    <w:rsid w:val="00BF2C48"/>
    <w:rsid w:val="00BF310F"/>
    <w:rsid w:val="00BF40C6"/>
    <w:rsid w:val="00BF4B88"/>
    <w:rsid w:val="00BF4FC4"/>
    <w:rsid w:val="00BF511B"/>
    <w:rsid w:val="00BF5FB2"/>
    <w:rsid w:val="00BF7503"/>
    <w:rsid w:val="00BF79DF"/>
    <w:rsid w:val="00BF79ED"/>
    <w:rsid w:val="00C0017F"/>
    <w:rsid w:val="00C00FDC"/>
    <w:rsid w:val="00C02155"/>
    <w:rsid w:val="00C034F4"/>
    <w:rsid w:val="00C041A1"/>
    <w:rsid w:val="00C043FF"/>
    <w:rsid w:val="00C04E07"/>
    <w:rsid w:val="00C057EF"/>
    <w:rsid w:val="00C05931"/>
    <w:rsid w:val="00C059EE"/>
    <w:rsid w:val="00C1043C"/>
    <w:rsid w:val="00C11731"/>
    <w:rsid w:val="00C152A8"/>
    <w:rsid w:val="00C16509"/>
    <w:rsid w:val="00C20060"/>
    <w:rsid w:val="00C20884"/>
    <w:rsid w:val="00C20C1F"/>
    <w:rsid w:val="00C2185E"/>
    <w:rsid w:val="00C221D4"/>
    <w:rsid w:val="00C25A93"/>
    <w:rsid w:val="00C2735F"/>
    <w:rsid w:val="00C30AA9"/>
    <w:rsid w:val="00C34010"/>
    <w:rsid w:val="00C34ADB"/>
    <w:rsid w:val="00C34D1B"/>
    <w:rsid w:val="00C35A82"/>
    <w:rsid w:val="00C35BD1"/>
    <w:rsid w:val="00C35CCE"/>
    <w:rsid w:val="00C3614B"/>
    <w:rsid w:val="00C365D0"/>
    <w:rsid w:val="00C366D5"/>
    <w:rsid w:val="00C369B1"/>
    <w:rsid w:val="00C37051"/>
    <w:rsid w:val="00C3705A"/>
    <w:rsid w:val="00C37628"/>
    <w:rsid w:val="00C4022F"/>
    <w:rsid w:val="00C429B2"/>
    <w:rsid w:val="00C4311E"/>
    <w:rsid w:val="00C44CCF"/>
    <w:rsid w:val="00C4675C"/>
    <w:rsid w:val="00C4751D"/>
    <w:rsid w:val="00C51AA3"/>
    <w:rsid w:val="00C5203D"/>
    <w:rsid w:val="00C525B1"/>
    <w:rsid w:val="00C53BD8"/>
    <w:rsid w:val="00C55126"/>
    <w:rsid w:val="00C557B9"/>
    <w:rsid w:val="00C56A66"/>
    <w:rsid w:val="00C56AF5"/>
    <w:rsid w:val="00C56E3F"/>
    <w:rsid w:val="00C5777E"/>
    <w:rsid w:val="00C6021F"/>
    <w:rsid w:val="00C60FB4"/>
    <w:rsid w:val="00C61A46"/>
    <w:rsid w:val="00C625DC"/>
    <w:rsid w:val="00C6272F"/>
    <w:rsid w:val="00C62FB2"/>
    <w:rsid w:val="00C638AF"/>
    <w:rsid w:val="00C668CB"/>
    <w:rsid w:val="00C66A78"/>
    <w:rsid w:val="00C67EF9"/>
    <w:rsid w:val="00C70396"/>
    <w:rsid w:val="00C72ADC"/>
    <w:rsid w:val="00C730AB"/>
    <w:rsid w:val="00C745A3"/>
    <w:rsid w:val="00C7462B"/>
    <w:rsid w:val="00C74C3C"/>
    <w:rsid w:val="00C74FD9"/>
    <w:rsid w:val="00C7626C"/>
    <w:rsid w:val="00C76BB1"/>
    <w:rsid w:val="00C76BE6"/>
    <w:rsid w:val="00C77319"/>
    <w:rsid w:val="00C778AE"/>
    <w:rsid w:val="00C80F32"/>
    <w:rsid w:val="00C848FB"/>
    <w:rsid w:val="00C85531"/>
    <w:rsid w:val="00C859C8"/>
    <w:rsid w:val="00C85FC2"/>
    <w:rsid w:val="00C866DC"/>
    <w:rsid w:val="00C86CDD"/>
    <w:rsid w:val="00C91692"/>
    <w:rsid w:val="00C91BDA"/>
    <w:rsid w:val="00C928DB"/>
    <w:rsid w:val="00C94DF4"/>
    <w:rsid w:val="00C9519E"/>
    <w:rsid w:val="00C9557E"/>
    <w:rsid w:val="00C969AE"/>
    <w:rsid w:val="00C96F00"/>
    <w:rsid w:val="00C96F27"/>
    <w:rsid w:val="00C97C7D"/>
    <w:rsid w:val="00CA05F2"/>
    <w:rsid w:val="00CA0677"/>
    <w:rsid w:val="00CA0BEC"/>
    <w:rsid w:val="00CA0C21"/>
    <w:rsid w:val="00CA1AAE"/>
    <w:rsid w:val="00CA2B7E"/>
    <w:rsid w:val="00CA581D"/>
    <w:rsid w:val="00CA590A"/>
    <w:rsid w:val="00CA657E"/>
    <w:rsid w:val="00CA73A0"/>
    <w:rsid w:val="00CB1223"/>
    <w:rsid w:val="00CB256E"/>
    <w:rsid w:val="00CB4CE4"/>
    <w:rsid w:val="00CB59AB"/>
    <w:rsid w:val="00CB6A54"/>
    <w:rsid w:val="00CC0580"/>
    <w:rsid w:val="00CC0A86"/>
    <w:rsid w:val="00CC2196"/>
    <w:rsid w:val="00CC2B35"/>
    <w:rsid w:val="00CC3225"/>
    <w:rsid w:val="00CC4990"/>
    <w:rsid w:val="00CC4ABA"/>
    <w:rsid w:val="00CC5206"/>
    <w:rsid w:val="00CC69DD"/>
    <w:rsid w:val="00CC7386"/>
    <w:rsid w:val="00CC75B2"/>
    <w:rsid w:val="00CC7D5F"/>
    <w:rsid w:val="00CC7F31"/>
    <w:rsid w:val="00CD002A"/>
    <w:rsid w:val="00CD0103"/>
    <w:rsid w:val="00CD147F"/>
    <w:rsid w:val="00CD19EB"/>
    <w:rsid w:val="00CD2D28"/>
    <w:rsid w:val="00CD37C8"/>
    <w:rsid w:val="00CD3D08"/>
    <w:rsid w:val="00CD3DBF"/>
    <w:rsid w:val="00CD4264"/>
    <w:rsid w:val="00CD5406"/>
    <w:rsid w:val="00CD6343"/>
    <w:rsid w:val="00CD7064"/>
    <w:rsid w:val="00CD797F"/>
    <w:rsid w:val="00CE568F"/>
    <w:rsid w:val="00CE5E62"/>
    <w:rsid w:val="00CE658B"/>
    <w:rsid w:val="00CE6C39"/>
    <w:rsid w:val="00CE6E90"/>
    <w:rsid w:val="00CE7E04"/>
    <w:rsid w:val="00CF1000"/>
    <w:rsid w:val="00CF22CA"/>
    <w:rsid w:val="00CF275C"/>
    <w:rsid w:val="00CF3300"/>
    <w:rsid w:val="00CF45C7"/>
    <w:rsid w:val="00CF4888"/>
    <w:rsid w:val="00CF4A6A"/>
    <w:rsid w:val="00CF5758"/>
    <w:rsid w:val="00CF578B"/>
    <w:rsid w:val="00CF5CB6"/>
    <w:rsid w:val="00CF5F78"/>
    <w:rsid w:val="00CF60CD"/>
    <w:rsid w:val="00CF672E"/>
    <w:rsid w:val="00D01403"/>
    <w:rsid w:val="00D04732"/>
    <w:rsid w:val="00D05441"/>
    <w:rsid w:val="00D054F7"/>
    <w:rsid w:val="00D05594"/>
    <w:rsid w:val="00D06112"/>
    <w:rsid w:val="00D079A7"/>
    <w:rsid w:val="00D1184F"/>
    <w:rsid w:val="00D11E8B"/>
    <w:rsid w:val="00D12716"/>
    <w:rsid w:val="00D13874"/>
    <w:rsid w:val="00D13A95"/>
    <w:rsid w:val="00D1518A"/>
    <w:rsid w:val="00D168C0"/>
    <w:rsid w:val="00D1730B"/>
    <w:rsid w:val="00D215ED"/>
    <w:rsid w:val="00D22EC6"/>
    <w:rsid w:val="00D2411B"/>
    <w:rsid w:val="00D2459C"/>
    <w:rsid w:val="00D2486E"/>
    <w:rsid w:val="00D26FCF"/>
    <w:rsid w:val="00D270A0"/>
    <w:rsid w:val="00D3021F"/>
    <w:rsid w:val="00D30C06"/>
    <w:rsid w:val="00D31573"/>
    <w:rsid w:val="00D33532"/>
    <w:rsid w:val="00D3374F"/>
    <w:rsid w:val="00D34191"/>
    <w:rsid w:val="00D35272"/>
    <w:rsid w:val="00D35632"/>
    <w:rsid w:val="00D36E6D"/>
    <w:rsid w:val="00D37DE8"/>
    <w:rsid w:val="00D4124B"/>
    <w:rsid w:val="00D41A35"/>
    <w:rsid w:val="00D41C25"/>
    <w:rsid w:val="00D42798"/>
    <w:rsid w:val="00D44263"/>
    <w:rsid w:val="00D443B3"/>
    <w:rsid w:val="00D44726"/>
    <w:rsid w:val="00D4675C"/>
    <w:rsid w:val="00D5013B"/>
    <w:rsid w:val="00D509A6"/>
    <w:rsid w:val="00D50ACC"/>
    <w:rsid w:val="00D51BD9"/>
    <w:rsid w:val="00D53C61"/>
    <w:rsid w:val="00D54241"/>
    <w:rsid w:val="00D54321"/>
    <w:rsid w:val="00D56391"/>
    <w:rsid w:val="00D5764E"/>
    <w:rsid w:val="00D578A4"/>
    <w:rsid w:val="00D60528"/>
    <w:rsid w:val="00D62A69"/>
    <w:rsid w:val="00D63F4B"/>
    <w:rsid w:val="00D66921"/>
    <w:rsid w:val="00D66B48"/>
    <w:rsid w:val="00D7265B"/>
    <w:rsid w:val="00D728E5"/>
    <w:rsid w:val="00D72AB2"/>
    <w:rsid w:val="00D7389A"/>
    <w:rsid w:val="00D75BA0"/>
    <w:rsid w:val="00D76A71"/>
    <w:rsid w:val="00D76E40"/>
    <w:rsid w:val="00D77754"/>
    <w:rsid w:val="00D77EA0"/>
    <w:rsid w:val="00D77FA6"/>
    <w:rsid w:val="00D803C7"/>
    <w:rsid w:val="00D80BE3"/>
    <w:rsid w:val="00D80F23"/>
    <w:rsid w:val="00D8113E"/>
    <w:rsid w:val="00D81223"/>
    <w:rsid w:val="00D81626"/>
    <w:rsid w:val="00D84DE0"/>
    <w:rsid w:val="00D85663"/>
    <w:rsid w:val="00D86FB5"/>
    <w:rsid w:val="00D8720E"/>
    <w:rsid w:val="00D872DA"/>
    <w:rsid w:val="00D87DEE"/>
    <w:rsid w:val="00D90261"/>
    <w:rsid w:val="00D9035F"/>
    <w:rsid w:val="00D90B39"/>
    <w:rsid w:val="00D9175D"/>
    <w:rsid w:val="00D91E28"/>
    <w:rsid w:val="00D921AC"/>
    <w:rsid w:val="00D934F7"/>
    <w:rsid w:val="00D938D4"/>
    <w:rsid w:val="00D94E0B"/>
    <w:rsid w:val="00D9738C"/>
    <w:rsid w:val="00D97423"/>
    <w:rsid w:val="00DA043B"/>
    <w:rsid w:val="00DA04A2"/>
    <w:rsid w:val="00DA0905"/>
    <w:rsid w:val="00DA1307"/>
    <w:rsid w:val="00DA1713"/>
    <w:rsid w:val="00DA1A4E"/>
    <w:rsid w:val="00DA1EC7"/>
    <w:rsid w:val="00DA312A"/>
    <w:rsid w:val="00DA5C2A"/>
    <w:rsid w:val="00DB1D61"/>
    <w:rsid w:val="00DB26FB"/>
    <w:rsid w:val="00DB2FF7"/>
    <w:rsid w:val="00DB5F95"/>
    <w:rsid w:val="00DB7771"/>
    <w:rsid w:val="00DC0A7E"/>
    <w:rsid w:val="00DC1F16"/>
    <w:rsid w:val="00DC2CF3"/>
    <w:rsid w:val="00DC2F8D"/>
    <w:rsid w:val="00DC31E6"/>
    <w:rsid w:val="00DC3450"/>
    <w:rsid w:val="00DC44A2"/>
    <w:rsid w:val="00DC595D"/>
    <w:rsid w:val="00DC5F10"/>
    <w:rsid w:val="00DC6194"/>
    <w:rsid w:val="00DC7BB4"/>
    <w:rsid w:val="00DD1E31"/>
    <w:rsid w:val="00DD3C83"/>
    <w:rsid w:val="00DD4706"/>
    <w:rsid w:val="00DD4B0F"/>
    <w:rsid w:val="00DD5334"/>
    <w:rsid w:val="00DD6664"/>
    <w:rsid w:val="00DD77D7"/>
    <w:rsid w:val="00DD785F"/>
    <w:rsid w:val="00DD79D2"/>
    <w:rsid w:val="00DE14BE"/>
    <w:rsid w:val="00DE3E72"/>
    <w:rsid w:val="00DE4E41"/>
    <w:rsid w:val="00DE5ACD"/>
    <w:rsid w:val="00DE5D22"/>
    <w:rsid w:val="00DF0E0A"/>
    <w:rsid w:val="00DF2FDE"/>
    <w:rsid w:val="00DF36B7"/>
    <w:rsid w:val="00DF3C76"/>
    <w:rsid w:val="00DF3D59"/>
    <w:rsid w:val="00DF65C2"/>
    <w:rsid w:val="00DF65F7"/>
    <w:rsid w:val="00DF78BA"/>
    <w:rsid w:val="00E00170"/>
    <w:rsid w:val="00E0136C"/>
    <w:rsid w:val="00E01923"/>
    <w:rsid w:val="00E026AE"/>
    <w:rsid w:val="00E030E3"/>
    <w:rsid w:val="00E031E7"/>
    <w:rsid w:val="00E046AB"/>
    <w:rsid w:val="00E04EB1"/>
    <w:rsid w:val="00E05D99"/>
    <w:rsid w:val="00E0680E"/>
    <w:rsid w:val="00E1093B"/>
    <w:rsid w:val="00E11A10"/>
    <w:rsid w:val="00E11D6D"/>
    <w:rsid w:val="00E12618"/>
    <w:rsid w:val="00E12C0F"/>
    <w:rsid w:val="00E12E3D"/>
    <w:rsid w:val="00E1334E"/>
    <w:rsid w:val="00E14CDE"/>
    <w:rsid w:val="00E15F40"/>
    <w:rsid w:val="00E16142"/>
    <w:rsid w:val="00E17627"/>
    <w:rsid w:val="00E20499"/>
    <w:rsid w:val="00E208D0"/>
    <w:rsid w:val="00E211BB"/>
    <w:rsid w:val="00E218DC"/>
    <w:rsid w:val="00E2300D"/>
    <w:rsid w:val="00E233A9"/>
    <w:rsid w:val="00E234CF"/>
    <w:rsid w:val="00E23F26"/>
    <w:rsid w:val="00E24AB5"/>
    <w:rsid w:val="00E25364"/>
    <w:rsid w:val="00E257F3"/>
    <w:rsid w:val="00E25EDA"/>
    <w:rsid w:val="00E25EE6"/>
    <w:rsid w:val="00E261E9"/>
    <w:rsid w:val="00E263F7"/>
    <w:rsid w:val="00E27B26"/>
    <w:rsid w:val="00E306E1"/>
    <w:rsid w:val="00E30829"/>
    <w:rsid w:val="00E31F4A"/>
    <w:rsid w:val="00E321EB"/>
    <w:rsid w:val="00E327E0"/>
    <w:rsid w:val="00E350E4"/>
    <w:rsid w:val="00E35199"/>
    <w:rsid w:val="00E36D3A"/>
    <w:rsid w:val="00E36FBD"/>
    <w:rsid w:val="00E3714F"/>
    <w:rsid w:val="00E406D0"/>
    <w:rsid w:val="00E41545"/>
    <w:rsid w:val="00E42809"/>
    <w:rsid w:val="00E44156"/>
    <w:rsid w:val="00E44C98"/>
    <w:rsid w:val="00E47541"/>
    <w:rsid w:val="00E50207"/>
    <w:rsid w:val="00E51209"/>
    <w:rsid w:val="00E52972"/>
    <w:rsid w:val="00E52B7E"/>
    <w:rsid w:val="00E5303F"/>
    <w:rsid w:val="00E53B34"/>
    <w:rsid w:val="00E54288"/>
    <w:rsid w:val="00E54B20"/>
    <w:rsid w:val="00E554D5"/>
    <w:rsid w:val="00E55817"/>
    <w:rsid w:val="00E574F1"/>
    <w:rsid w:val="00E60F6E"/>
    <w:rsid w:val="00E61316"/>
    <w:rsid w:val="00E63178"/>
    <w:rsid w:val="00E65967"/>
    <w:rsid w:val="00E661D1"/>
    <w:rsid w:val="00E673E8"/>
    <w:rsid w:val="00E678E0"/>
    <w:rsid w:val="00E70846"/>
    <w:rsid w:val="00E71679"/>
    <w:rsid w:val="00E71A12"/>
    <w:rsid w:val="00E73B37"/>
    <w:rsid w:val="00E74493"/>
    <w:rsid w:val="00E7603A"/>
    <w:rsid w:val="00E801F9"/>
    <w:rsid w:val="00E803CA"/>
    <w:rsid w:val="00E8069A"/>
    <w:rsid w:val="00E808D9"/>
    <w:rsid w:val="00E81347"/>
    <w:rsid w:val="00E82CA8"/>
    <w:rsid w:val="00E852DA"/>
    <w:rsid w:val="00E8640F"/>
    <w:rsid w:val="00E86552"/>
    <w:rsid w:val="00E86BE3"/>
    <w:rsid w:val="00E90A5D"/>
    <w:rsid w:val="00E90B69"/>
    <w:rsid w:val="00E90DFC"/>
    <w:rsid w:val="00E91E04"/>
    <w:rsid w:val="00E93710"/>
    <w:rsid w:val="00E9463B"/>
    <w:rsid w:val="00E94B6D"/>
    <w:rsid w:val="00E959AA"/>
    <w:rsid w:val="00E96E18"/>
    <w:rsid w:val="00EA11F2"/>
    <w:rsid w:val="00EA2E8F"/>
    <w:rsid w:val="00EA3A59"/>
    <w:rsid w:val="00EA46DF"/>
    <w:rsid w:val="00EA4926"/>
    <w:rsid w:val="00EA4BC7"/>
    <w:rsid w:val="00EA536F"/>
    <w:rsid w:val="00EA7233"/>
    <w:rsid w:val="00EA7617"/>
    <w:rsid w:val="00EB0E36"/>
    <w:rsid w:val="00EB1380"/>
    <w:rsid w:val="00EB22E0"/>
    <w:rsid w:val="00EB3604"/>
    <w:rsid w:val="00EB393C"/>
    <w:rsid w:val="00EB3A2C"/>
    <w:rsid w:val="00EB52E5"/>
    <w:rsid w:val="00EC054A"/>
    <w:rsid w:val="00EC05E5"/>
    <w:rsid w:val="00EC3E95"/>
    <w:rsid w:val="00EC4A25"/>
    <w:rsid w:val="00EC4BCA"/>
    <w:rsid w:val="00EC4EE1"/>
    <w:rsid w:val="00EC4EE4"/>
    <w:rsid w:val="00EC5B2F"/>
    <w:rsid w:val="00EC69DE"/>
    <w:rsid w:val="00ED088F"/>
    <w:rsid w:val="00ED0CCA"/>
    <w:rsid w:val="00ED1AC7"/>
    <w:rsid w:val="00ED1D52"/>
    <w:rsid w:val="00ED1E87"/>
    <w:rsid w:val="00ED255A"/>
    <w:rsid w:val="00ED2709"/>
    <w:rsid w:val="00ED2CF5"/>
    <w:rsid w:val="00ED3005"/>
    <w:rsid w:val="00ED348A"/>
    <w:rsid w:val="00ED4E86"/>
    <w:rsid w:val="00ED5697"/>
    <w:rsid w:val="00ED6E58"/>
    <w:rsid w:val="00EE01FF"/>
    <w:rsid w:val="00EE1A1D"/>
    <w:rsid w:val="00EE29E4"/>
    <w:rsid w:val="00EE2D8D"/>
    <w:rsid w:val="00EE3A40"/>
    <w:rsid w:val="00EE47E3"/>
    <w:rsid w:val="00EE4C8F"/>
    <w:rsid w:val="00EE55EF"/>
    <w:rsid w:val="00EE679F"/>
    <w:rsid w:val="00EE6979"/>
    <w:rsid w:val="00EE6E19"/>
    <w:rsid w:val="00EE7CB4"/>
    <w:rsid w:val="00EE7E9A"/>
    <w:rsid w:val="00EF0EF3"/>
    <w:rsid w:val="00EF2885"/>
    <w:rsid w:val="00EF3C36"/>
    <w:rsid w:val="00EF5037"/>
    <w:rsid w:val="00EF51A3"/>
    <w:rsid w:val="00EF5575"/>
    <w:rsid w:val="00EF55B5"/>
    <w:rsid w:val="00EF5679"/>
    <w:rsid w:val="00EF5C45"/>
    <w:rsid w:val="00EF72D3"/>
    <w:rsid w:val="00EF7754"/>
    <w:rsid w:val="00EF7E63"/>
    <w:rsid w:val="00F01591"/>
    <w:rsid w:val="00F0179D"/>
    <w:rsid w:val="00F03211"/>
    <w:rsid w:val="00F036E0"/>
    <w:rsid w:val="00F04334"/>
    <w:rsid w:val="00F04AB4"/>
    <w:rsid w:val="00F04C5F"/>
    <w:rsid w:val="00F054B7"/>
    <w:rsid w:val="00F0585C"/>
    <w:rsid w:val="00F05A56"/>
    <w:rsid w:val="00F0765F"/>
    <w:rsid w:val="00F140E9"/>
    <w:rsid w:val="00F144AC"/>
    <w:rsid w:val="00F147F6"/>
    <w:rsid w:val="00F14C76"/>
    <w:rsid w:val="00F16D3B"/>
    <w:rsid w:val="00F16D82"/>
    <w:rsid w:val="00F204BE"/>
    <w:rsid w:val="00F207CA"/>
    <w:rsid w:val="00F20D9A"/>
    <w:rsid w:val="00F2449A"/>
    <w:rsid w:val="00F255AD"/>
    <w:rsid w:val="00F27EF8"/>
    <w:rsid w:val="00F302D4"/>
    <w:rsid w:val="00F30EAF"/>
    <w:rsid w:val="00F31011"/>
    <w:rsid w:val="00F3101B"/>
    <w:rsid w:val="00F31088"/>
    <w:rsid w:val="00F317F3"/>
    <w:rsid w:val="00F317F8"/>
    <w:rsid w:val="00F318A2"/>
    <w:rsid w:val="00F31A65"/>
    <w:rsid w:val="00F3268F"/>
    <w:rsid w:val="00F32B99"/>
    <w:rsid w:val="00F32D95"/>
    <w:rsid w:val="00F34431"/>
    <w:rsid w:val="00F34683"/>
    <w:rsid w:val="00F34BE5"/>
    <w:rsid w:val="00F34D44"/>
    <w:rsid w:val="00F35C24"/>
    <w:rsid w:val="00F36851"/>
    <w:rsid w:val="00F3686A"/>
    <w:rsid w:val="00F36ADE"/>
    <w:rsid w:val="00F42CD1"/>
    <w:rsid w:val="00F44795"/>
    <w:rsid w:val="00F44D54"/>
    <w:rsid w:val="00F45F52"/>
    <w:rsid w:val="00F46501"/>
    <w:rsid w:val="00F470C1"/>
    <w:rsid w:val="00F51A19"/>
    <w:rsid w:val="00F51A64"/>
    <w:rsid w:val="00F52BDD"/>
    <w:rsid w:val="00F52F7C"/>
    <w:rsid w:val="00F551C8"/>
    <w:rsid w:val="00F5689F"/>
    <w:rsid w:val="00F62E09"/>
    <w:rsid w:val="00F632C5"/>
    <w:rsid w:val="00F63F56"/>
    <w:rsid w:val="00F64742"/>
    <w:rsid w:val="00F65E29"/>
    <w:rsid w:val="00F660BD"/>
    <w:rsid w:val="00F661E7"/>
    <w:rsid w:val="00F66C86"/>
    <w:rsid w:val="00F678F4"/>
    <w:rsid w:val="00F70169"/>
    <w:rsid w:val="00F70D44"/>
    <w:rsid w:val="00F71926"/>
    <w:rsid w:val="00F72280"/>
    <w:rsid w:val="00F723A6"/>
    <w:rsid w:val="00F74A7A"/>
    <w:rsid w:val="00F75501"/>
    <w:rsid w:val="00F76D6E"/>
    <w:rsid w:val="00F77064"/>
    <w:rsid w:val="00F80715"/>
    <w:rsid w:val="00F8105A"/>
    <w:rsid w:val="00F83295"/>
    <w:rsid w:val="00F8366F"/>
    <w:rsid w:val="00F83AD0"/>
    <w:rsid w:val="00F84360"/>
    <w:rsid w:val="00F848C9"/>
    <w:rsid w:val="00F8545F"/>
    <w:rsid w:val="00F8724F"/>
    <w:rsid w:val="00F90D32"/>
    <w:rsid w:val="00F9161F"/>
    <w:rsid w:val="00F91620"/>
    <w:rsid w:val="00F91F46"/>
    <w:rsid w:val="00F92916"/>
    <w:rsid w:val="00F929DC"/>
    <w:rsid w:val="00F95D38"/>
    <w:rsid w:val="00F9601E"/>
    <w:rsid w:val="00F970E0"/>
    <w:rsid w:val="00F97DDB"/>
    <w:rsid w:val="00FA4374"/>
    <w:rsid w:val="00FA5A92"/>
    <w:rsid w:val="00FB0A08"/>
    <w:rsid w:val="00FB1143"/>
    <w:rsid w:val="00FB12B6"/>
    <w:rsid w:val="00FB267B"/>
    <w:rsid w:val="00FB492F"/>
    <w:rsid w:val="00FB4951"/>
    <w:rsid w:val="00FB4B12"/>
    <w:rsid w:val="00FB7942"/>
    <w:rsid w:val="00FC139E"/>
    <w:rsid w:val="00FC1899"/>
    <w:rsid w:val="00FC26CD"/>
    <w:rsid w:val="00FC28E7"/>
    <w:rsid w:val="00FC2E58"/>
    <w:rsid w:val="00FC3022"/>
    <w:rsid w:val="00FC3218"/>
    <w:rsid w:val="00FC4B2E"/>
    <w:rsid w:val="00FC791A"/>
    <w:rsid w:val="00FD24A8"/>
    <w:rsid w:val="00FD35DA"/>
    <w:rsid w:val="00FD453E"/>
    <w:rsid w:val="00FD6657"/>
    <w:rsid w:val="00FD74B3"/>
    <w:rsid w:val="00FD7772"/>
    <w:rsid w:val="00FE039B"/>
    <w:rsid w:val="00FE0F06"/>
    <w:rsid w:val="00FE1D82"/>
    <w:rsid w:val="00FE2435"/>
    <w:rsid w:val="00FE36B9"/>
    <w:rsid w:val="00FE5125"/>
    <w:rsid w:val="00FE53A7"/>
    <w:rsid w:val="00FE5DD0"/>
    <w:rsid w:val="00FE699A"/>
    <w:rsid w:val="00FE6EF8"/>
    <w:rsid w:val="00FE76DF"/>
    <w:rsid w:val="00FE78BE"/>
    <w:rsid w:val="00FE7B71"/>
    <w:rsid w:val="00FF01E3"/>
    <w:rsid w:val="00FF09CB"/>
    <w:rsid w:val="00FF1E61"/>
    <w:rsid w:val="00FF2207"/>
    <w:rsid w:val="00FF2CB8"/>
    <w:rsid w:val="00FF3733"/>
    <w:rsid w:val="00FF3F5A"/>
    <w:rsid w:val="00FF4E06"/>
    <w:rsid w:val="00FF51D3"/>
    <w:rsid w:val="00FF563B"/>
    <w:rsid w:val="00FF7613"/>
    <w:rsid w:val="05A80B2D"/>
    <w:rsid w:val="0993260E"/>
    <w:rsid w:val="0A314685"/>
    <w:rsid w:val="0D85757D"/>
    <w:rsid w:val="100272A9"/>
    <w:rsid w:val="107D09FF"/>
    <w:rsid w:val="114F6A3A"/>
    <w:rsid w:val="123D725D"/>
    <w:rsid w:val="1355118E"/>
    <w:rsid w:val="157E6705"/>
    <w:rsid w:val="166B4CFA"/>
    <w:rsid w:val="177864AD"/>
    <w:rsid w:val="19025C00"/>
    <w:rsid w:val="1A5E4C2A"/>
    <w:rsid w:val="1B5F4C77"/>
    <w:rsid w:val="1F1B7F6A"/>
    <w:rsid w:val="1FB57FFF"/>
    <w:rsid w:val="1FD505FE"/>
    <w:rsid w:val="20D70D6B"/>
    <w:rsid w:val="20DF0B3D"/>
    <w:rsid w:val="24471C99"/>
    <w:rsid w:val="246B410A"/>
    <w:rsid w:val="25D01B2E"/>
    <w:rsid w:val="29DB121D"/>
    <w:rsid w:val="2C6560A9"/>
    <w:rsid w:val="2C743AB2"/>
    <w:rsid w:val="2CC46A2A"/>
    <w:rsid w:val="2DAF5F19"/>
    <w:rsid w:val="2DD36A7E"/>
    <w:rsid w:val="2FA049DE"/>
    <w:rsid w:val="30B73C0F"/>
    <w:rsid w:val="3147386E"/>
    <w:rsid w:val="324262E1"/>
    <w:rsid w:val="32F62397"/>
    <w:rsid w:val="34440FC7"/>
    <w:rsid w:val="347D6A00"/>
    <w:rsid w:val="36022C6C"/>
    <w:rsid w:val="37AB3E37"/>
    <w:rsid w:val="3855741E"/>
    <w:rsid w:val="38A568FD"/>
    <w:rsid w:val="3A1275DF"/>
    <w:rsid w:val="3A645EE0"/>
    <w:rsid w:val="3C51608C"/>
    <w:rsid w:val="3DE51A01"/>
    <w:rsid w:val="3F35671B"/>
    <w:rsid w:val="40405D24"/>
    <w:rsid w:val="433057F3"/>
    <w:rsid w:val="43316DC1"/>
    <w:rsid w:val="43D31B93"/>
    <w:rsid w:val="459A2721"/>
    <w:rsid w:val="49F71C3C"/>
    <w:rsid w:val="49FBB84B"/>
    <w:rsid w:val="4BFE3CF6"/>
    <w:rsid w:val="4D950E4D"/>
    <w:rsid w:val="508147B8"/>
    <w:rsid w:val="51136A38"/>
    <w:rsid w:val="51F8318A"/>
    <w:rsid w:val="542408F9"/>
    <w:rsid w:val="558C3249"/>
    <w:rsid w:val="582C7FF4"/>
    <w:rsid w:val="58AC4166"/>
    <w:rsid w:val="59FF302D"/>
    <w:rsid w:val="5A427447"/>
    <w:rsid w:val="5BE96EE9"/>
    <w:rsid w:val="5F437CA2"/>
    <w:rsid w:val="60240A2E"/>
    <w:rsid w:val="612D022C"/>
    <w:rsid w:val="62B72551"/>
    <w:rsid w:val="641151F4"/>
    <w:rsid w:val="651E25A1"/>
    <w:rsid w:val="66971E8A"/>
    <w:rsid w:val="6782514B"/>
    <w:rsid w:val="6797166C"/>
    <w:rsid w:val="67AA0773"/>
    <w:rsid w:val="691152EF"/>
    <w:rsid w:val="692644CA"/>
    <w:rsid w:val="6BE73A14"/>
    <w:rsid w:val="6DB05C5E"/>
    <w:rsid w:val="6E9A064C"/>
    <w:rsid w:val="6F255719"/>
    <w:rsid w:val="6FD45257"/>
    <w:rsid w:val="712A3515"/>
    <w:rsid w:val="729FA4E6"/>
    <w:rsid w:val="737E69D5"/>
    <w:rsid w:val="744236A2"/>
    <w:rsid w:val="76F83AB1"/>
    <w:rsid w:val="770017AF"/>
    <w:rsid w:val="77E84C6D"/>
    <w:rsid w:val="79280A09"/>
    <w:rsid w:val="79FD4C6A"/>
    <w:rsid w:val="7A872662"/>
    <w:rsid w:val="7AE81E0A"/>
    <w:rsid w:val="7B5FD3B1"/>
    <w:rsid w:val="7B68013B"/>
    <w:rsid w:val="7BDEE915"/>
    <w:rsid w:val="7C6D7AF3"/>
    <w:rsid w:val="7DC2322B"/>
    <w:rsid w:val="7DFBBBBF"/>
    <w:rsid w:val="7E0024B3"/>
    <w:rsid w:val="7E124E04"/>
    <w:rsid w:val="7E376477"/>
    <w:rsid w:val="7EFF6B73"/>
    <w:rsid w:val="7F7A932F"/>
    <w:rsid w:val="7F7E3433"/>
    <w:rsid w:val="8E5E7BE7"/>
    <w:rsid w:val="9E9F02E3"/>
    <w:rsid w:val="A27DF5F1"/>
    <w:rsid w:val="C68D8089"/>
    <w:rsid w:val="C7F1C9EB"/>
    <w:rsid w:val="DDFF7733"/>
    <w:rsid w:val="EFE5EAAF"/>
    <w:rsid w:val="EFF3AF57"/>
    <w:rsid w:val="EFFD4E97"/>
    <w:rsid w:val="FDD7B990"/>
    <w:rsid w:val="FF8DD8B3"/>
    <w:rsid w:val="FFBFB5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qFormat="1" w:uiPriority="0" w:semiHidden="0"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iPriority="99" w:semiHidden="0"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iPriority="99"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link w:val="41"/>
    <w:qFormat/>
    <w:uiPriority w:val="0"/>
    <w:pPr>
      <w:keepNext/>
      <w:keepLines/>
      <w:tabs>
        <w:tab w:val="left" w:pos="432"/>
      </w:tabs>
      <w:spacing w:before="340" w:after="330" w:line="576" w:lineRule="auto"/>
      <w:ind w:left="432" w:hanging="432"/>
      <w:outlineLvl w:val="0"/>
    </w:pPr>
    <w:rPr>
      <w:b/>
      <w:kern w:val="44"/>
      <w:sz w:val="44"/>
      <w:lang w:val="zh-CN"/>
    </w:rPr>
  </w:style>
  <w:style w:type="paragraph" w:styleId="3">
    <w:name w:val="heading 2"/>
    <w:basedOn w:val="1"/>
    <w:next w:val="4"/>
    <w:link w:val="42"/>
    <w:qFormat/>
    <w:uiPriority w:val="0"/>
    <w:pPr>
      <w:tabs>
        <w:tab w:val="left" w:pos="576"/>
      </w:tabs>
      <w:spacing w:before="260" w:after="260" w:line="413" w:lineRule="auto"/>
      <w:ind w:left="576" w:hanging="576"/>
      <w:outlineLvl w:val="1"/>
    </w:pPr>
    <w:rPr>
      <w:rFonts w:ascii="新宋体" w:hAnsi="宋体" w:eastAsia="新宋体"/>
      <w:b/>
      <w:sz w:val="32"/>
      <w:szCs w:val="32"/>
      <w:lang w:val="de-DE"/>
    </w:rPr>
  </w:style>
  <w:style w:type="paragraph" w:styleId="5">
    <w:name w:val="heading 3"/>
    <w:basedOn w:val="1"/>
    <w:next w:val="1"/>
    <w:link w:val="43"/>
    <w:qFormat/>
    <w:uiPriority w:val="0"/>
    <w:pPr>
      <w:keepNext/>
      <w:keepLines/>
      <w:spacing w:before="260" w:after="260" w:line="413" w:lineRule="auto"/>
      <w:outlineLvl w:val="2"/>
    </w:pPr>
    <w:rPr>
      <w:rFonts w:ascii="宋体" w:hAnsi="宋体" w:eastAsia="微软雅黑"/>
      <w:b/>
      <w:sz w:val="32"/>
      <w:szCs w:val="32"/>
      <w:lang w:val="zh-CN"/>
    </w:rPr>
  </w:style>
  <w:style w:type="paragraph" w:styleId="6">
    <w:name w:val="heading 4"/>
    <w:basedOn w:val="1"/>
    <w:next w:val="1"/>
    <w:link w:val="44"/>
    <w:qFormat/>
    <w:uiPriority w:val="0"/>
    <w:pPr>
      <w:keepNext/>
      <w:keepLines/>
      <w:tabs>
        <w:tab w:val="left" w:pos="864"/>
      </w:tabs>
      <w:spacing w:before="120" w:after="120" w:line="377" w:lineRule="auto"/>
      <w:ind w:left="864" w:hanging="864"/>
      <w:outlineLvl w:val="3"/>
    </w:pPr>
    <w:rPr>
      <w:rFonts w:ascii="Arial" w:hAnsi="Arial" w:eastAsia="微软雅黑"/>
      <w:b/>
      <w:bCs/>
      <w:sz w:val="28"/>
      <w:szCs w:val="28"/>
      <w:lang w:val="zh-CN"/>
    </w:rPr>
  </w:style>
  <w:style w:type="paragraph" w:styleId="7">
    <w:name w:val="heading 5"/>
    <w:basedOn w:val="1"/>
    <w:next w:val="1"/>
    <w:link w:val="45"/>
    <w:qFormat/>
    <w:uiPriority w:val="0"/>
    <w:pPr>
      <w:keepNext/>
      <w:keepLines/>
      <w:tabs>
        <w:tab w:val="left" w:pos="1008"/>
      </w:tabs>
      <w:spacing w:before="280" w:after="290" w:line="372" w:lineRule="auto"/>
      <w:ind w:left="1008" w:hanging="1008"/>
      <w:outlineLvl w:val="4"/>
    </w:pPr>
    <w:rPr>
      <w:b/>
      <w:bCs/>
      <w:sz w:val="28"/>
      <w:szCs w:val="28"/>
      <w:lang w:val="zh-CN"/>
    </w:rPr>
  </w:style>
  <w:style w:type="paragraph" w:styleId="8">
    <w:name w:val="heading 6"/>
    <w:basedOn w:val="1"/>
    <w:next w:val="1"/>
    <w:link w:val="46"/>
    <w:qFormat/>
    <w:uiPriority w:val="0"/>
    <w:pPr>
      <w:keepNext/>
      <w:keepLines/>
      <w:tabs>
        <w:tab w:val="left" w:pos="1152"/>
      </w:tabs>
      <w:spacing w:before="240" w:after="64" w:line="317" w:lineRule="auto"/>
      <w:ind w:left="1152" w:hanging="1152"/>
      <w:outlineLvl w:val="5"/>
    </w:pPr>
    <w:rPr>
      <w:rFonts w:ascii="Arial" w:hAnsi="Arial" w:eastAsia="黑体"/>
      <w:b/>
      <w:bCs/>
      <w:sz w:val="24"/>
      <w:szCs w:val="24"/>
      <w:lang w:val="zh-CN"/>
    </w:rPr>
  </w:style>
  <w:style w:type="paragraph" w:styleId="9">
    <w:name w:val="heading 7"/>
    <w:basedOn w:val="1"/>
    <w:next w:val="1"/>
    <w:link w:val="47"/>
    <w:qFormat/>
    <w:uiPriority w:val="0"/>
    <w:pPr>
      <w:keepNext/>
      <w:keepLines/>
      <w:tabs>
        <w:tab w:val="left" w:pos="1296"/>
      </w:tabs>
      <w:spacing w:before="240" w:after="64" w:line="317" w:lineRule="auto"/>
      <w:ind w:left="1296" w:hanging="1296"/>
      <w:outlineLvl w:val="6"/>
    </w:pPr>
    <w:rPr>
      <w:b/>
      <w:bCs/>
      <w:sz w:val="24"/>
      <w:szCs w:val="24"/>
      <w:lang w:val="zh-CN"/>
    </w:rPr>
  </w:style>
  <w:style w:type="paragraph" w:styleId="10">
    <w:name w:val="heading 8"/>
    <w:basedOn w:val="1"/>
    <w:next w:val="1"/>
    <w:link w:val="48"/>
    <w:qFormat/>
    <w:uiPriority w:val="0"/>
    <w:pPr>
      <w:keepNext/>
      <w:keepLines/>
      <w:tabs>
        <w:tab w:val="left" w:pos="1440"/>
      </w:tabs>
      <w:spacing w:before="240" w:after="64" w:line="317" w:lineRule="auto"/>
      <w:ind w:left="1440" w:hanging="1440"/>
      <w:outlineLvl w:val="7"/>
    </w:pPr>
    <w:rPr>
      <w:rFonts w:ascii="Arial" w:hAnsi="Arial" w:eastAsia="黑体"/>
      <w:sz w:val="24"/>
      <w:szCs w:val="24"/>
      <w:lang w:val="zh-CN"/>
    </w:rPr>
  </w:style>
  <w:style w:type="paragraph" w:styleId="11">
    <w:name w:val="heading 9"/>
    <w:basedOn w:val="1"/>
    <w:next w:val="1"/>
    <w:link w:val="49"/>
    <w:qFormat/>
    <w:uiPriority w:val="0"/>
    <w:pPr>
      <w:keepNext/>
      <w:keepLines/>
      <w:tabs>
        <w:tab w:val="left" w:pos="1584"/>
      </w:tabs>
      <w:spacing w:before="240" w:after="64" w:line="317" w:lineRule="auto"/>
      <w:ind w:left="1584" w:hanging="1584"/>
      <w:outlineLvl w:val="8"/>
    </w:pPr>
    <w:rPr>
      <w:rFonts w:ascii="Arial" w:hAnsi="Arial" w:eastAsia="黑体"/>
      <w:szCs w:val="21"/>
      <w:lang w:val="zh-CN"/>
    </w:rPr>
  </w:style>
  <w:style w:type="character" w:default="1" w:styleId="35">
    <w:name w:val="Default Paragraph Font"/>
    <w:unhideWhenUsed/>
    <w:qFormat/>
    <w:uiPriority w:val="1"/>
  </w:style>
  <w:style w:type="table" w:default="1" w:styleId="34">
    <w:name w:val="Normal Table"/>
    <w:unhideWhenUsed/>
    <w:qFormat/>
    <w:uiPriority w:val="99"/>
    <w:tblPr>
      <w:tblCellMar>
        <w:top w:w="0" w:type="dxa"/>
        <w:left w:w="108" w:type="dxa"/>
        <w:bottom w:w="0" w:type="dxa"/>
        <w:right w:w="108" w:type="dxa"/>
      </w:tblCellMar>
    </w:tblPr>
  </w:style>
  <w:style w:type="paragraph" w:styleId="4">
    <w:name w:val="Normal Indent"/>
    <w:basedOn w:val="1"/>
    <w:link w:val="107"/>
    <w:qFormat/>
    <w:uiPriority w:val="0"/>
    <w:pPr>
      <w:ind w:firstLine="420" w:firstLineChars="200"/>
    </w:pPr>
  </w:style>
  <w:style w:type="paragraph" w:styleId="12">
    <w:name w:val="toc 7"/>
    <w:basedOn w:val="1"/>
    <w:next w:val="1"/>
    <w:qFormat/>
    <w:uiPriority w:val="39"/>
    <w:pPr>
      <w:ind w:left="1260"/>
      <w:jc w:val="left"/>
    </w:pPr>
    <w:rPr>
      <w:rFonts w:asciiTheme="minorHAnsi" w:hAnsiTheme="minorHAnsi"/>
      <w:sz w:val="18"/>
      <w:szCs w:val="18"/>
    </w:rPr>
  </w:style>
  <w:style w:type="paragraph" w:styleId="13">
    <w:name w:val="Document Map"/>
    <w:basedOn w:val="1"/>
    <w:link w:val="68"/>
    <w:unhideWhenUsed/>
    <w:qFormat/>
    <w:uiPriority w:val="99"/>
    <w:rPr>
      <w:rFonts w:ascii="Microsoft YaHei UI" w:eastAsia="Microsoft YaHei UI"/>
      <w:sz w:val="18"/>
      <w:szCs w:val="18"/>
    </w:rPr>
  </w:style>
  <w:style w:type="paragraph" w:styleId="14">
    <w:name w:val="annotation text"/>
    <w:basedOn w:val="1"/>
    <w:link w:val="88"/>
    <w:unhideWhenUsed/>
    <w:qFormat/>
    <w:uiPriority w:val="99"/>
    <w:pPr>
      <w:jc w:val="left"/>
    </w:pPr>
  </w:style>
  <w:style w:type="paragraph" w:styleId="15">
    <w:name w:val="Body Text"/>
    <w:basedOn w:val="1"/>
    <w:link w:val="109"/>
    <w:unhideWhenUsed/>
    <w:qFormat/>
    <w:uiPriority w:val="99"/>
    <w:pPr>
      <w:spacing w:after="120"/>
    </w:pPr>
  </w:style>
  <w:style w:type="paragraph" w:styleId="16">
    <w:name w:val="Body Text Indent"/>
    <w:basedOn w:val="1"/>
    <w:link w:val="67"/>
    <w:qFormat/>
    <w:uiPriority w:val="0"/>
    <w:pPr>
      <w:spacing w:after="120"/>
      <w:ind w:left="420" w:leftChars="200"/>
    </w:pPr>
    <w:rPr>
      <w:lang w:val="zh-CN"/>
    </w:rPr>
  </w:style>
  <w:style w:type="paragraph" w:styleId="17">
    <w:name w:val="toc 5"/>
    <w:basedOn w:val="1"/>
    <w:next w:val="1"/>
    <w:qFormat/>
    <w:uiPriority w:val="39"/>
    <w:pPr>
      <w:ind w:left="840"/>
      <w:jc w:val="left"/>
    </w:pPr>
    <w:rPr>
      <w:rFonts w:asciiTheme="minorHAnsi" w:hAnsiTheme="minorHAnsi"/>
      <w:sz w:val="18"/>
      <w:szCs w:val="18"/>
    </w:rPr>
  </w:style>
  <w:style w:type="paragraph" w:styleId="18">
    <w:name w:val="toc 3"/>
    <w:basedOn w:val="1"/>
    <w:next w:val="1"/>
    <w:qFormat/>
    <w:uiPriority w:val="39"/>
    <w:pPr>
      <w:ind w:left="420"/>
      <w:jc w:val="left"/>
    </w:pPr>
    <w:rPr>
      <w:rFonts w:asciiTheme="minorHAnsi" w:hAnsiTheme="minorHAnsi"/>
      <w:i/>
      <w:iCs/>
      <w:sz w:val="20"/>
    </w:rPr>
  </w:style>
  <w:style w:type="paragraph" w:styleId="19">
    <w:name w:val="Plain Text"/>
    <w:basedOn w:val="1"/>
    <w:link w:val="69"/>
    <w:qFormat/>
    <w:uiPriority w:val="0"/>
    <w:rPr>
      <w:rFonts w:ascii="宋体" w:hAnsi="Courier New"/>
      <w:szCs w:val="21"/>
      <w:lang w:val="zh-CN"/>
    </w:rPr>
  </w:style>
  <w:style w:type="paragraph" w:styleId="20">
    <w:name w:val="toc 8"/>
    <w:basedOn w:val="1"/>
    <w:next w:val="1"/>
    <w:qFormat/>
    <w:uiPriority w:val="39"/>
    <w:pPr>
      <w:ind w:left="1470"/>
      <w:jc w:val="left"/>
    </w:pPr>
    <w:rPr>
      <w:rFonts w:asciiTheme="minorHAnsi" w:hAnsiTheme="minorHAnsi"/>
      <w:sz w:val="18"/>
      <w:szCs w:val="18"/>
    </w:rPr>
  </w:style>
  <w:style w:type="paragraph" w:styleId="21">
    <w:name w:val="Balloon Text"/>
    <w:basedOn w:val="1"/>
    <w:link w:val="86"/>
    <w:unhideWhenUsed/>
    <w:qFormat/>
    <w:uiPriority w:val="99"/>
    <w:rPr>
      <w:sz w:val="18"/>
      <w:szCs w:val="18"/>
    </w:rPr>
  </w:style>
  <w:style w:type="paragraph" w:styleId="22">
    <w:name w:val="footer"/>
    <w:basedOn w:val="1"/>
    <w:link w:val="65"/>
    <w:qFormat/>
    <w:uiPriority w:val="99"/>
    <w:pPr>
      <w:tabs>
        <w:tab w:val="center" w:pos="4153"/>
        <w:tab w:val="right" w:pos="8306"/>
      </w:tabs>
      <w:snapToGrid w:val="0"/>
      <w:jc w:val="left"/>
    </w:pPr>
    <w:rPr>
      <w:sz w:val="18"/>
      <w:szCs w:val="18"/>
      <w:lang w:val="zh-CN"/>
    </w:rPr>
  </w:style>
  <w:style w:type="paragraph" w:styleId="23">
    <w:name w:val="header"/>
    <w:basedOn w:val="1"/>
    <w:link w:val="64"/>
    <w:qFormat/>
    <w:uiPriority w:val="99"/>
    <w:pPr>
      <w:pBdr>
        <w:bottom w:val="single" w:color="auto" w:sz="6" w:space="1"/>
      </w:pBdr>
      <w:tabs>
        <w:tab w:val="center" w:pos="4153"/>
        <w:tab w:val="right" w:pos="8306"/>
      </w:tabs>
      <w:snapToGrid w:val="0"/>
      <w:jc w:val="center"/>
    </w:pPr>
    <w:rPr>
      <w:sz w:val="18"/>
      <w:szCs w:val="18"/>
      <w:lang w:val="zh-CN"/>
    </w:rPr>
  </w:style>
  <w:style w:type="paragraph" w:styleId="24">
    <w:name w:val="toc 1"/>
    <w:basedOn w:val="1"/>
    <w:next w:val="1"/>
    <w:qFormat/>
    <w:uiPriority w:val="39"/>
    <w:pPr>
      <w:spacing w:before="120" w:after="120"/>
      <w:jc w:val="left"/>
    </w:pPr>
    <w:rPr>
      <w:rFonts w:asciiTheme="minorHAnsi" w:hAnsiTheme="minorHAnsi"/>
      <w:b/>
      <w:bCs/>
      <w:caps/>
      <w:sz w:val="20"/>
    </w:rPr>
  </w:style>
  <w:style w:type="paragraph" w:styleId="25">
    <w:name w:val="toc 4"/>
    <w:basedOn w:val="1"/>
    <w:next w:val="1"/>
    <w:qFormat/>
    <w:uiPriority w:val="39"/>
    <w:pPr>
      <w:ind w:left="630"/>
      <w:jc w:val="left"/>
    </w:pPr>
    <w:rPr>
      <w:rFonts w:asciiTheme="minorHAnsi" w:hAnsiTheme="minorHAnsi"/>
      <w:sz w:val="18"/>
      <w:szCs w:val="18"/>
    </w:rPr>
  </w:style>
  <w:style w:type="paragraph" w:styleId="26">
    <w:name w:val="toc 6"/>
    <w:basedOn w:val="1"/>
    <w:next w:val="1"/>
    <w:qFormat/>
    <w:uiPriority w:val="39"/>
    <w:pPr>
      <w:ind w:left="1050"/>
      <w:jc w:val="left"/>
    </w:pPr>
    <w:rPr>
      <w:rFonts w:asciiTheme="minorHAnsi" w:hAnsiTheme="minorHAnsi"/>
      <w:sz w:val="18"/>
      <w:szCs w:val="18"/>
    </w:rPr>
  </w:style>
  <w:style w:type="paragraph" w:styleId="27">
    <w:name w:val="index 7"/>
    <w:basedOn w:val="1"/>
    <w:next w:val="1"/>
    <w:unhideWhenUsed/>
    <w:qFormat/>
    <w:uiPriority w:val="0"/>
    <w:rPr>
      <w:szCs w:val="21"/>
    </w:rPr>
  </w:style>
  <w:style w:type="paragraph" w:styleId="28">
    <w:name w:val="toc 2"/>
    <w:basedOn w:val="1"/>
    <w:next w:val="1"/>
    <w:qFormat/>
    <w:uiPriority w:val="39"/>
    <w:pPr>
      <w:ind w:left="210"/>
      <w:jc w:val="left"/>
    </w:pPr>
    <w:rPr>
      <w:rFonts w:asciiTheme="minorHAnsi" w:hAnsiTheme="minorHAnsi"/>
      <w:smallCaps/>
      <w:sz w:val="20"/>
    </w:rPr>
  </w:style>
  <w:style w:type="paragraph" w:styleId="29">
    <w:name w:val="toc 9"/>
    <w:basedOn w:val="1"/>
    <w:next w:val="1"/>
    <w:qFormat/>
    <w:uiPriority w:val="39"/>
    <w:pPr>
      <w:ind w:left="1680"/>
      <w:jc w:val="left"/>
    </w:pPr>
    <w:rPr>
      <w:rFonts w:asciiTheme="minorHAnsi" w:hAnsiTheme="minorHAnsi"/>
      <w:sz w:val="18"/>
      <w:szCs w:val="18"/>
    </w:rPr>
  </w:style>
  <w:style w:type="paragraph" w:styleId="30">
    <w:name w:val="HTML Preformatted"/>
    <w:basedOn w:val="1"/>
    <w:link w:val="9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31">
    <w:name w:val="Normal (Web)"/>
    <w:basedOn w:val="1"/>
    <w:unhideWhenUsed/>
    <w:qFormat/>
    <w:uiPriority w:val="99"/>
    <w:pPr>
      <w:spacing w:beforeAutospacing="1" w:afterAutospacing="1"/>
      <w:jc w:val="left"/>
    </w:pPr>
    <w:rPr>
      <w:kern w:val="0"/>
      <w:sz w:val="24"/>
    </w:rPr>
  </w:style>
  <w:style w:type="paragraph" w:styleId="32">
    <w:name w:val="Title"/>
    <w:basedOn w:val="1"/>
    <w:link w:val="66"/>
    <w:qFormat/>
    <w:uiPriority w:val="0"/>
    <w:pPr>
      <w:spacing w:before="240" w:after="240" w:line="300" w:lineRule="auto"/>
      <w:jc w:val="center"/>
    </w:pPr>
    <w:rPr>
      <w:rFonts w:ascii="黑体" w:hAnsi="Arial" w:eastAsia="黑体"/>
      <w:bCs/>
      <w:sz w:val="36"/>
      <w:szCs w:val="32"/>
      <w:lang w:val="zh-CN"/>
    </w:rPr>
  </w:style>
  <w:style w:type="paragraph" w:styleId="33">
    <w:name w:val="annotation subject"/>
    <w:basedOn w:val="14"/>
    <w:next w:val="14"/>
    <w:link w:val="89"/>
    <w:unhideWhenUsed/>
    <w:qFormat/>
    <w:uiPriority w:val="99"/>
    <w:rPr>
      <w:b/>
      <w:bCs/>
    </w:rPr>
  </w:style>
  <w:style w:type="character" w:styleId="36">
    <w:name w:val="Strong"/>
    <w:basedOn w:val="35"/>
    <w:qFormat/>
    <w:uiPriority w:val="22"/>
    <w:rPr>
      <w:b/>
      <w:bCs/>
    </w:rPr>
  </w:style>
  <w:style w:type="character" w:styleId="37">
    <w:name w:val="FollowedHyperlink"/>
    <w:basedOn w:val="35"/>
    <w:unhideWhenUsed/>
    <w:qFormat/>
    <w:uiPriority w:val="99"/>
    <w:rPr>
      <w:color w:val="800080" w:themeColor="followedHyperlink"/>
      <w:u w:val="single"/>
      <w14:textFill>
        <w14:solidFill>
          <w14:schemeClr w14:val="folHlink"/>
        </w14:solidFill>
      </w14:textFill>
    </w:rPr>
  </w:style>
  <w:style w:type="character" w:styleId="38">
    <w:name w:val="Hyperlink"/>
    <w:qFormat/>
    <w:uiPriority w:val="99"/>
    <w:rPr>
      <w:color w:val="0000FF"/>
      <w:u w:val="single"/>
    </w:rPr>
  </w:style>
  <w:style w:type="character" w:styleId="39">
    <w:name w:val="HTML Code"/>
    <w:basedOn w:val="35"/>
    <w:unhideWhenUsed/>
    <w:qFormat/>
    <w:uiPriority w:val="99"/>
    <w:rPr>
      <w:rFonts w:ascii="宋体" w:hAnsi="宋体" w:eastAsia="宋体" w:cs="宋体"/>
      <w:sz w:val="24"/>
      <w:szCs w:val="24"/>
    </w:rPr>
  </w:style>
  <w:style w:type="character" w:styleId="40">
    <w:name w:val="annotation reference"/>
    <w:basedOn w:val="35"/>
    <w:unhideWhenUsed/>
    <w:qFormat/>
    <w:uiPriority w:val="99"/>
    <w:rPr>
      <w:sz w:val="21"/>
      <w:szCs w:val="21"/>
    </w:rPr>
  </w:style>
  <w:style w:type="character" w:customStyle="1" w:styleId="41">
    <w:name w:val="标题 1 字符"/>
    <w:link w:val="2"/>
    <w:qFormat/>
    <w:uiPriority w:val="0"/>
    <w:rPr>
      <w:b/>
      <w:kern w:val="44"/>
      <w:sz w:val="44"/>
      <w:lang w:val="zh-CN" w:eastAsia="zh-CN"/>
    </w:rPr>
  </w:style>
  <w:style w:type="character" w:customStyle="1" w:styleId="42">
    <w:name w:val="标题 2 字符"/>
    <w:basedOn w:val="35"/>
    <w:link w:val="3"/>
    <w:qFormat/>
    <w:uiPriority w:val="0"/>
    <w:rPr>
      <w:rFonts w:ascii="新宋体" w:hAnsi="宋体" w:eastAsia="新宋体"/>
      <w:b/>
      <w:kern w:val="2"/>
      <w:sz w:val="32"/>
      <w:szCs w:val="32"/>
      <w:lang w:val="de-DE"/>
    </w:rPr>
  </w:style>
  <w:style w:type="character" w:customStyle="1" w:styleId="43">
    <w:name w:val="标题 3 字符"/>
    <w:link w:val="5"/>
    <w:qFormat/>
    <w:uiPriority w:val="0"/>
    <w:rPr>
      <w:rFonts w:ascii="宋体" w:hAnsi="宋体" w:eastAsia="微软雅黑"/>
      <w:b/>
      <w:kern w:val="2"/>
      <w:sz w:val="32"/>
      <w:szCs w:val="32"/>
      <w:lang w:val="zh-CN" w:eastAsia="zh-CN"/>
    </w:rPr>
  </w:style>
  <w:style w:type="character" w:customStyle="1" w:styleId="44">
    <w:name w:val="标题 4 字符"/>
    <w:link w:val="6"/>
    <w:qFormat/>
    <w:uiPriority w:val="0"/>
    <w:rPr>
      <w:rFonts w:ascii="Arial" w:hAnsi="Arial" w:eastAsia="微软雅黑"/>
      <w:b/>
      <w:bCs/>
      <w:kern w:val="2"/>
      <w:sz w:val="28"/>
      <w:szCs w:val="28"/>
      <w:lang w:val="zh-CN" w:eastAsia="zh-CN"/>
    </w:rPr>
  </w:style>
  <w:style w:type="character" w:customStyle="1" w:styleId="45">
    <w:name w:val="标题 5 字符"/>
    <w:link w:val="7"/>
    <w:qFormat/>
    <w:uiPriority w:val="0"/>
    <w:rPr>
      <w:b/>
      <w:bCs/>
      <w:kern w:val="2"/>
      <w:sz w:val="28"/>
      <w:szCs w:val="28"/>
      <w:lang w:val="zh-CN" w:eastAsia="zh-CN"/>
    </w:rPr>
  </w:style>
  <w:style w:type="character" w:customStyle="1" w:styleId="46">
    <w:name w:val="标题 6 字符"/>
    <w:link w:val="8"/>
    <w:qFormat/>
    <w:uiPriority w:val="0"/>
    <w:rPr>
      <w:rFonts w:ascii="Arial" w:hAnsi="Arial" w:eastAsia="黑体"/>
      <w:b/>
      <w:bCs/>
      <w:kern w:val="2"/>
      <w:sz w:val="24"/>
      <w:szCs w:val="24"/>
      <w:lang w:val="zh-CN" w:eastAsia="zh-CN"/>
    </w:rPr>
  </w:style>
  <w:style w:type="character" w:customStyle="1" w:styleId="47">
    <w:name w:val="标题 7 字符"/>
    <w:link w:val="9"/>
    <w:qFormat/>
    <w:uiPriority w:val="0"/>
    <w:rPr>
      <w:b/>
      <w:bCs/>
      <w:kern w:val="2"/>
      <w:sz w:val="24"/>
      <w:szCs w:val="24"/>
      <w:lang w:val="zh-CN" w:eastAsia="zh-CN"/>
    </w:rPr>
  </w:style>
  <w:style w:type="character" w:customStyle="1" w:styleId="48">
    <w:name w:val="标题 8 字符"/>
    <w:link w:val="10"/>
    <w:qFormat/>
    <w:uiPriority w:val="0"/>
    <w:rPr>
      <w:rFonts w:ascii="Arial" w:hAnsi="Arial" w:eastAsia="黑体"/>
      <w:kern w:val="2"/>
      <w:sz w:val="24"/>
      <w:szCs w:val="24"/>
      <w:lang w:val="zh-CN" w:eastAsia="zh-CN"/>
    </w:rPr>
  </w:style>
  <w:style w:type="character" w:customStyle="1" w:styleId="49">
    <w:name w:val="标题 9 字符"/>
    <w:link w:val="11"/>
    <w:qFormat/>
    <w:uiPriority w:val="0"/>
    <w:rPr>
      <w:rFonts w:ascii="Arial" w:hAnsi="Arial" w:eastAsia="黑体"/>
      <w:kern w:val="2"/>
      <w:sz w:val="21"/>
      <w:szCs w:val="21"/>
      <w:lang w:val="zh-CN" w:eastAsia="zh-CN"/>
    </w:rPr>
  </w:style>
  <w:style w:type="character" w:customStyle="1" w:styleId="50">
    <w:name w:val="已访问的超链接11"/>
    <w:qFormat/>
    <w:uiPriority w:val="0"/>
    <w:rPr>
      <w:color w:val="800080"/>
      <w:u w:val="single"/>
    </w:rPr>
  </w:style>
  <w:style w:type="character" w:customStyle="1" w:styleId="51">
    <w:name w:val="样式 浅蓝"/>
    <w:qFormat/>
    <w:uiPriority w:val="0"/>
    <w:rPr>
      <w:color w:val="auto"/>
      <w:sz w:val="20"/>
    </w:rPr>
  </w:style>
  <w:style w:type="character" w:customStyle="1" w:styleId="52">
    <w:name w:val="样式 (符号) 宋体 浅蓝"/>
    <w:qFormat/>
    <w:uiPriority w:val="0"/>
    <w:rPr>
      <w:color w:val="auto"/>
    </w:rPr>
  </w:style>
  <w:style w:type="character" w:customStyle="1" w:styleId="53">
    <w:name w:val="样式 (符号) 宋体 加粗 浅蓝"/>
    <w:qFormat/>
    <w:uiPriority w:val="0"/>
    <w:rPr>
      <w:b/>
      <w:bCs/>
      <w:color w:val="auto"/>
      <w:sz w:val="20"/>
    </w:rPr>
  </w:style>
  <w:style w:type="character" w:customStyle="1" w:styleId="54">
    <w:name w:val="样式 加粗 浅蓝"/>
    <w:qFormat/>
    <w:uiPriority w:val="0"/>
    <w:rPr>
      <w:b/>
      <w:bCs/>
      <w:color w:val="auto"/>
    </w:rPr>
  </w:style>
  <w:style w:type="character" w:customStyle="1" w:styleId="55">
    <w:name w:val="样式 (符号) 宋体 红色1"/>
    <w:qFormat/>
    <w:uiPriority w:val="0"/>
    <w:rPr>
      <w:color w:val="auto"/>
    </w:rPr>
  </w:style>
  <w:style w:type="character" w:customStyle="1" w:styleId="56">
    <w:name w:val="样式 (符号) 宋体 红色"/>
    <w:qFormat/>
    <w:uiPriority w:val="0"/>
    <w:rPr>
      <w:color w:val="auto"/>
    </w:rPr>
  </w:style>
  <w:style w:type="character" w:customStyle="1" w:styleId="57">
    <w:name w:val="m1"/>
    <w:qFormat/>
    <w:uiPriority w:val="0"/>
    <w:rPr>
      <w:color w:val="0000FF"/>
    </w:rPr>
  </w:style>
  <w:style w:type="character" w:customStyle="1" w:styleId="58">
    <w:name w:val="pi1"/>
    <w:qFormat/>
    <w:uiPriority w:val="0"/>
    <w:rPr>
      <w:color w:val="0000FF"/>
    </w:rPr>
  </w:style>
  <w:style w:type="character" w:customStyle="1" w:styleId="59">
    <w:name w:val="t1"/>
    <w:qFormat/>
    <w:uiPriority w:val="0"/>
    <w:rPr>
      <w:color w:val="990000"/>
    </w:rPr>
  </w:style>
  <w:style w:type="character" w:customStyle="1" w:styleId="60">
    <w:name w:val="tx1"/>
    <w:qFormat/>
    <w:uiPriority w:val="0"/>
    <w:rPr>
      <w:b/>
      <w:bCs/>
    </w:rPr>
  </w:style>
  <w:style w:type="character" w:customStyle="1" w:styleId="61">
    <w:name w:val="b1"/>
    <w:qFormat/>
    <w:uiPriority w:val="0"/>
    <w:rPr>
      <w:rFonts w:hint="default" w:ascii="Courier New" w:hAnsi="Courier New" w:cs="Courier New"/>
      <w:b/>
      <w:bCs/>
      <w:color w:val="FF0000"/>
      <w:u w:val="none"/>
    </w:rPr>
  </w:style>
  <w:style w:type="character" w:customStyle="1" w:styleId="62">
    <w:name w:val="标题 3 Char1"/>
    <w:link w:val="63"/>
    <w:qFormat/>
    <w:uiPriority w:val="0"/>
    <w:rPr>
      <w:b/>
      <w:bCs/>
      <w:kern w:val="2"/>
      <w:sz w:val="32"/>
      <w:szCs w:val="32"/>
      <w:lang w:val="zh-CN" w:eastAsia="zh-CN"/>
    </w:rPr>
  </w:style>
  <w:style w:type="paragraph" w:customStyle="1" w:styleId="63">
    <w:name w:val="标题 31"/>
    <w:basedOn w:val="1"/>
    <w:next w:val="1"/>
    <w:link w:val="62"/>
    <w:qFormat/>
    <w:uiPriority w:val="0"/>
    <w:pPr>
      <w:keepNext/>
      <w:keepLines/>
      <w:spacing w:before="260" w:after="260" w:line="413" w:lineRule="auto"/>
      <w:outlineLvl w:val="2"/>
    </w:pPr>
    <w:rPr>
      <w:b/>
      <w:bCs/>
      <w:sz w:val="32"/>
      <w:szCs w:val="32"/>
      <w:lang w:val="zh-CN"/>
    </w:rPr>
  </w:style>
  <w:style w:type="character" w:customStyle="1" w:styleId="64">
    <w:name w:val="页眉 字符"/>
    <w:link w:val="23"/>
    <w:qFormat/>
    <w:uiPriority w:val="99"/>
    <w:rPr>
      <w:kern w:val="2"/>
      <w:sz w:val="18"/>
      <w:szCs w:val="18"/>
      <w:lang w:val="zh-CN" w:eastAsia="zh-CN"/>
    </w:rPr>
  </w:style>
  <w:style w:type="character" w:customStyle="1" w:styleId="65">
    <w:name w:val="页脚 字符"/>
    <w:link w:val="22"/>
    <w:qFormat/>
    <w:uiPriority w:val="99"/>
    <w:rPr>
      <w:kern w:val="2"/>
      <w:sz w:val="18"/>
      <w:szCs w:val="18"/>
      <w:lang w:val="zh-CN" w:eastAsia="zh-CN"/>
    </w:rPr>
  </w:style>
  <w:style w:type="character" w:customStyle="1" w:styleId="66">
    <w:name w:val="标题 字符"/>
    <w:link w:val="32"/>
    <w:qFormat/>
    <w:uiPriority w:val="0"/>
    <w:rPr>
      <w:rFonts w:ascii="黑体" w:hAnsi="Arial" w:eastAsia="黑体"/>
      <w:bCs/>
      <w:kern w:val="2"/>
      <w:sz w:val="36"/>
      <w:szCs w:val="32"/>
      <w:lang w:val="zh-CN" w:eastAsia="zh-CN"/>
    </w:rPr>
  </w:style>
  <w:style w:type="character" w:customStyle="1" w:styleId="67">
    <w:name w:val="正文文本缩进 字符"/>
    <w:link w:val="16"/>
    <w:qFormat/>
    <w:uiPriority w:val="0"/>
    <w:rPr>
      <w:kern w:val="2"/>
      <w:sz w:val="21"/>
      <w:lang w:val="zh-CN" w:eastAsia="zh-CN"/>
    </w:rPr>
  </w:style>
  <w:style w:type="character" w:customStyle="1" w:styleId="68">
    <w:name w:val="文档结构图 字符"/>
    <w:link w:val="13"/>
    <w:semiHidden/>
    <w:qFormat/>
    <w:uiPriority w:val="99"/>
    <w:rPr>
      <w:rFonts w:ascii="Microsoft YaHei UI" w:eastAsia="Microsoft YaHei UI"/>
      <w:kern w:val="2"/>
      <w:sz w:val="18"/>
      <w:szCs w:val="18"/>
    </w:rPr>
  </w:style>
  <w:style w:type="character" w:customStyle="1" w:styleId="69">
    <w:name w:val="纯文本 字符"/>
    <w:link w:val="19"/>
    <w:qFormat/>
    <w:uiPriority w:val="0"/>
    <w:rPr>
      <w:rFonts w:ascii="宋体" w:hAnsi="Courier New"/>
      <w:kern w:val="2"/>
      <w:sz w:val="21"/>
      <w:szCs w:val="21"/>
      <w:lang w:val="zh-CN" w:eastAsia="zh-CN"/>
    </w:rPr>
  </w:style>
  <w:style w:type="paragraph" w:customStyle="1" w:styleId="70">
    <w:name w:val="Char2 Char Char Char Char Char Char"/>
    <w:basedOn w:val="1"/>
    <w:qFormat/>
    <w:uiPriority w:val="0"/>
    <w:rPr>
      <w:rFonts w:ascii="Tahoma" w:hAnsi="Tahoma"/>
      <w:sz w:val="24"/>
      <w:szCs w:val="24"/>
    </w:rPr>
  </w:style>
  <w:style w:type="paragraph" w:customStyle="1" w:styleId="71">
    <w:name w:val="3"/>
    <w:basedOn w:val="1"/>
    <w:qFormat/>
    <w:uiPriority w:val="0"/>
    <w:pPr>
      <w:widowControl/>
      <w:spacing w:after="160" w:line="240" w:lineRule="exact"/>
      <w:jc w:val="left"/>
    </w:pPr>
    <w:rPr>
      <w:rFonts w:ascii="Verdana" w:hAnsi="Verdana"/>
      <w:kern w:val="0"/>
      <w:sz w:val="20"/>
      <w:lang w:eastAsia="en-US"/>
    </w:rPr>
  </w:style>
  <w:style w:type="paragraph" w:customStyle="1" w:styleId="72">
    <w:name w:val="2"/>
    <w:basedOn w:val="1"/>
    <w:next w:val="1"/>
    <w:qFormat/>
    <w:uiPriority w:val="0"/>
  </w:style>
  <w:style w:type="paragraph" w:customStyle="1" w:styleId="73">
    <w:name w:val="MyTitle2"/>
    <w:basedOn w:val="1"/>
    <w:qFormat/>
    <w:uiPriority w:val="0"/>
    <w:pPr>
      <w:adjustRightInd w:val="0"/>
      <w:snapToGrid w:val="0"/>
      <w:spacing w:line="360" w:lineRule="auto"/>
      <w:outlineLvl w:val="2"/>
    </w:pPr>
    <w:rPr>
      <w:rFonts w:ascii="宋体" w:hAnsi="Arial"/>
      <w:b/>
      <w:color w:val="008080"/>
      <w:spacing w:val="-10"/>
      <w:sz w:val="28"/>
      <w:szCs w:val="28"/>
    </w:rPr>
  </w:style>
  <w:style w:type="paragraph" w:customStyle="1" w:styleId="74">
    <w:name w:val="1"/>
    <w:basedOn w:val="1"/>
    <w:next w:val="1"/>
    <w:qFormat/>
    <w:uiPriority w:val="0"/>
  </w:style>
  <w:style w:type="paragraph" w:customStyle="1" w:styleId="75">
    <w:name w:val="左Title2"/>
    <w:basedOn w:val="1"/>
    <w:qFormat/>
    <w:uiPriority w:val="0"/>
    <w:pPr>
      <w:spacing w:before="240" w:after="60"/>
      <w:outlineLvl w:val="4"/>
    </w:pPr>
    <w:rPr>
      <w:b/>
      <w:color w:val="0000FF"/>
      <w:sz w:val="28"/>
    </w:rPr>
  </w:style>
  <w:style w:type="paragraph" w:customStyle="1" w:styleId="76">
    <w:name w:val="正文1"/>
    <w:basedOn w:val="1"/>
    <w:link w:val="100"/>
    <w:qFormat/>
    <w:uiPriority w:val="0"/>
    <w:rPr>
      <w:rFonts w:ascii="宋体"/>
      <w:szCs w:val="24"/>
    </w:rPr>
  </w:style>
  <w:style w:type="paragraph" w:customStyle="1" w:styleId="77">
    <w:name w:val="Char Char1 Char"/>
    <w:basedOn w:val="1"/>
    <w:qFormat/>
    <w:uiPriority w:val="0"/>
    <w:pPr>
      <w:widowControl/>
      <w:spacing w:after="160" w:line="240" w:lineRule="exact"/>
      <w:jc w:val="left"/>
    </w:pPr>
    <w:rPr>
      <w:rFonts w:ascii="Verdana" w:hAnsi="Verdana"/>
      <w:kern w:val="0"/>
      <w:sz w:val="20"/>
      <w:lang w:eastAsia="en-US"/>
    </w:rPr>
  </w:style>
  <w:style w:type="paragraph" w:customStyle="1" w:styleId="78">
    <w:name w:val="正文11"/>
    <w:basedOn w:val="1"/>
    <w:qFormat/>
    <w:uiPriority w:val="0"/>
    <w:rPr>
      <w:rFonts w:ascii="宋体"/>
      <w:szCs w:val="24"/>
    </w:rPr>
  </w:style>
  <w:style w:type="paragraph" w:customStyle="1" w:styleId="79">
    <w:name w:val="key"/>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0">
    <w:name w:val="content"/>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81">
    <w:name w:val="Char2 Char Char Char Char Char Char1"/>
    <w:basedOn w:val="1"/>
    <w:qFormat/>
    <w:uiPriority w:val="0"/>
    <w:rPr>
      <w:rFonts w:ascii="Tahoma" w:hAnsi="Tahoma"/>
      <w:sz w:val="24"/>
      <w:szCs w:val="24"/>
    </w:rPr>
  </w:style>
  <w:style w:type="paragraph" w:customStyle="1" w:styleId="82">
    <w:name w:val="Char Char Char"/>
    <w:basedOn w:val="1"/>
    <w:qFormat/>
    <w:uiPriority w:val="0"/>
    <w:pPr>
      <w:widowControl/>
      <w:spacing w:after="160" w:line="240" w:lineRule="exact"/>
      <w:jc w:val="left"/>
    </w:pPr>
    <w:rPr>
      <w:rFonts w:ascii="Verdana" w:hAnsi="Verdana"/>
      <w:kern w:val="0"/>
      <w:sz w:val="20"/>
      <w:lang w:eastAsia="en-US"/>
    </w:rPr>
  </w:style>
  <w:style w:type="paragraph" w:customStyle="1" w:styleId="83">
    <w:name w:val="Char Char1 Char1"/>
    <w:basedOn w:val="1"/>
    <w:qFormat/>
    <w:uiPriority w:val="0"/>
    <w:pPr>
      <w:widowControl/>
      <w:spacing w:after="160" w:line="240" w:lineRule="exact"/>
      <w:jc w:val="left"/>
    </w:pPr>
    <w:rPr>
      <w:rFonts w:ascii="Verdana" w:hAnsi="Verdana"/>
      <w:kern w:val="0"/>
      <w:sz w:val="20"/>
      <w:lang w:eastAsia="en-US"/>
    </w:rPr>
  </w:style>
  <w:style w:type="paragraph" w:customStyle="1" w:styleId="84">
    <w:name w:val="Char Char Char1"/>
    <w:basedOn w:val="1"/>
    <w:qFormat/>
    <w:uiPriority w:val="0"/>
    <w:pPr>
      <w:widowControl/>
      <w:spacing w:after="160" w:line="240" w:lineRule="exact"/>
      <w:jc w:val="left"/>
    </w:pPr>
    <w:rPr>
      <w:rFonts w:ascii="Verdana" w:hAnsi="Verdana"/>
      <w:kern w:val="0"/>
      <w:sz w:val="20"/>
      <w:lang w:eastAsia="en-US"/>
    </w:rPr>
  </w:style>
  <w:style w:type="paragraph" w:customStyle="1" w:styleId="85">
    <w:name w:val="无间隔1"/>
    <w:qFormat/>
    <w:uiPriority w:val="0"/>
    <w:pPr>
      <w:widowControl w:val="0"/>
      <w:jc w:val="both"/>
    </w:pPr>
    <w:rPr>
      <w:rFonts w:ascii="Times New Roman" w:hAnsi="Times New Roman" w:eastAsia="宋体" w:cs="Times New Roman"/>
      <w:kern w:val="2"/>
      <w:sz w:val="21"/>
      <w:lang w:val="en-US" w:eastAsia="zh-CN" w:bidi="ar-SA"/>
    </w:rPr>
  </w:style>
  <w:style w:type="character" w:customStyle="1" w:styleId="86">
    <w:name w:val="批注框文本 字符"/>
    <w:basedOn w:val="35"/>
    <w:link w:val="21"/>
    <w:semiHidden/>
    <w:qFormat/>
    <w:uiPriority w:val="99"/>
    <w:rPr>
      <w:kern w:val="2"/>
      <w:sz w:val="18"/>
      <w:szCs w:val="18"/>
    </w:rPr>
  </w:style>
  <w:style w:type="paragraph" w:customStyle="1" w:styleId="87">
    <w:name w:val="TOC 标题1"/>
    <w:basedOn w:val="2"/>
    <w:next w:val="1"/>
    <w:unhideWhenUsed/>
    <w:qFormat/>
    <w:uiPriority w:val="39"/>
    <w:pPr>
      <w:widowControl/>
      <w:tabs>
        <w:tab w:val="clear" w:pos="432"/>
      </w:tabs>
      <w:spacing w:before="480" w:after="0" w:line="276" w:lineRule="auto"/>
      <w:ind w:left="0" w:firstLine="0"/>
      <w:jc w:val="left"/>
      <w:outlineLvl w:val="9"/>
    </w:pPr>
    <w:rPr>
      <w:rFonts w:asciiTheme="majorHAnsi" w:hAnsiTheme="majorHAnsi" w:eastAsiaTheme="majorEastAsia" w:cstheme="majorBidi"/>
      <w:bCs/>
      <w:color w:val="376092" w:themeColor="accent1" w:themeShade="BF"/>
      <w:kern w:val="0"/>
      <w:sz w:val="28"/>
      <w:szCs w:val="28"/>
      <w:lang w:val="en-US"/>
    </w:rPr>
  </w:style>
  <w:style w:type="character" w:customStyle="1" w:styleId="88">
    <w:name w:val="批注文字 字符"/>
    <w:basedOn w:val="35"/>
    <w:link w:val="14"/>
    <w:semiHidden/>
    <w:qFormat/>
    <w:uiPriority w:val="99"/>
    <w:rPr>
      <w:kern w:val="2"/>
      <w:sz w:val="21"/>
    </w:rPr>
  </w:style>
  <w:style w:type="character" w:customStyle="1" w:styleId="89">
    <w:name w:val="批注主题 字符"/>
    <w:basedOn w:val="88"/>
    <w:link w:val="33"/>
    <w:semiHidden/>
    <w:qFormat/>
    <w:uiPriority w:val="99"/>
    <w:rPr>
      <w:b/>
      <w:bCs/>
      <w:kern w:val="2"/>
      <w:sz w:val="21"/>
    </w:rPr>
  </w:style>
  <w:style w:type="character" w:customStyle="1" w:styleId="90">
    <w:name w:val="im-content1"/>
    <w:basedOn w:val="35"/>
    <w:qFormat/>
    <w:uiPriority w:val="0"/>
    <w:rPr>
      <w:color w:val="333333"/>
    </w:rPr>
  </w:style>
  <w:style w:type="paragraph" w:customStyle="1" w:styleId="91">
    <w:name w:val="列出段落1"/>
    <w:basedOn w:val="1"/>
    <w:qFormat/>
    <w:uiPriority w:val="34"/>
    <w:pPr>
      <w:widowControl/>
      <w:ind w:firstLine="200" w:firstLineChars="200"/>
      <w:jc w:val="left"/>
    </w:pPr>
    <w:rPr>
      <w:rFonts w:cs="宋体"/>
      <w:kern w:val="0"/>
      <w:sz w:val="20"/>
    </w:rPr>
  </w:style>
  <w:style w:type="character" w:customStyle="1" w:styleId="92">
    <w:name w:val="HTML 预设格式 字符"/>
    <w:basedOn w:val="35"/>
    <w:link w:val="30"/>
    <w:qFormat/>
    <w:uiPriority w:val="99"/>
    <w:rPr>
      <w:rFonts w:ascii="宋体" w:hAnsi="宋体" w:cs="宋体"/>
      <w:sz w:val="24"/>
      <w:szCs w:val="24"/>
    </w:rPr>
  </w:style>
  <w:style w:type="character" w:customStyle="1" w:styleId="93">
    <w:name w:val="hljs-attr"/>
    <w:basedOn w:val="35"/>
    <w:qFormat/>
    <w:uiPriority w:val="0"/>
  </w:style>
  <w:style w:type="character" w:customStyle="1" w:styleId="94">
    <w:name w:val="hljs-string"/>
    <w:basedOn w:val="35"/>
    <w:qFormat/>
    <w:uiPriority w:val="0"/>
  </w:style>
  <w:style w:type="paragraph" w:customStyle="1" w:styleId="95">
    <w:name w:val="样式 标题 3Heading 3 - oldH3l3CTh33rd levelLevel 3 Head Char..."/>
    <w:basedOn w:val="5"/>
    <w:qFormat/>
    <w:uiPriority w:val="0"/>
    <w:rPr>
      <w:rFonts w:ascii="微软雅黑" w:hAnsi="微软雅黑"/>
      <w:bCs/>
    </w:rPr>
  </w:style>
  <w:style w:type="paragraph" w:customStyle="1" w:styleId="96">
    <w:name w:val="列出段落2"/>
    <w:basedOn w:val="1"/>
    <w:link w:val="101"/>
    <w:qFormat/>
    <w:uiPriority w:val="34"/>
    <w:pPr>
      <w:ind w:firstLine="420" w:firstLineChars="200"/>
    </w:pPr>
  </w:style>
  <w:style w:type="paragraph" w:customStyle="1" w:styleId="97">
    <w:name w:val="Default"/>
    <w:qFormat/>
    <w:uiPriority w:val="0"/>
    <w:pPr>
      <w:widowControl w:val="0"/>
      <w:autoSpaceDE w:val="0"/>
      <w:autoSpaceDN w:val="0"/>
      <w:adjustRightInd w:val="0"/>
    </w:pPr>
    <w:rPr>
      <w:rFonts w:ascii="Calibri" w:hAnsi="Calibri" w:eastAsia="宋体" w:cs="Calibri"/>
      <w:color w:val="000000"/>
      <w:sz w:val="24"/>
      <w:szCs w:val="24"/>
      <w:lang w:val="en-US" w:eastAsia="zh-CN" w:bidi="ar-SA"/>
    </w:rPr>
  </w:style>
  <w:style w:type="paragraph" w:customStyle="1" w:styleId="98">
    <w:name w:val="学习目标"/>
    <w:basedOn w:val="1"/>
    <w:qFormat/>
    <w:uiPriority w:val="0"/>
    <w:pPr>
      <w:spacing w:line="360" w:lineRule="auto"/>
      <w:ind w:firstLine="364" w:firstLineChars="130"/>
    </w:pPr>
    <w:rPr>
      <w:rFonts w:eastAsia="华文中宋"/>
      <w:b/>
      <w:bCs/>
      <w:sz w:val="28"/>
      <w:szCs w:val="28"/>
    </w:rPr>
  </w:style>
  <w:style w:type="paragraph" w:customStyle="1" w:styleId="99">
    <w:name w:val="修订1"/>
    <w:hidden/>
    <w:semiHidden/>
    <w:qFormat/>
    <w:uiPriority w:val="99"/>
    <w:rPr>
      <w:rFonts w:ascii="Times New Roman" w:hAnsi="Times New Roman" w:eastAsia="宋体" w:cs="Times New Roman"/>
      <w:kern w:val="2"/>
      <w:sz w:val="21"/>
      <w:lang w:val="en-US" w:eastAsia="zh-CN" w:bidi="ar-SA"/>
    </w:rPr>
  </w:style>
  <w:style w:type="character" w:customStyle="1" w:styleId="100">
    <w:name w:val="正文1 Char"/>
    <w:link w:val="76"/>
    <w:qFormat/>
    <w:uiPriority w:val="0"/>
    <w:rPr>
      <w:rFonts w:ascii="宋体"/>
      <w:kern w:val="2"/>
      <w:sz w:val="21"/>
      <w:szCs w:val="24"/>
    </w:rPr>
  </w:style>
  <w:style w:type="character" w:customStyle="1" w:styleId="101">
    <w:name w:val="列出段落 字符"/>
    <w:link w:val="96"/>
    <w:qFormat/>
    <w:locked/>
    <w:uiPriority w:val="34"/>
    <w:rPr>
      <w:kern w:val="2"/>
      <w:sz w:val="21"/>
    </w:rPr>
  </w:style>
  <w:style w:type="character" w:customStyle="1" w:styleId="102">
    <w:name w:val="页眉 字符1"/>
    <w:qFormat/>
    <w:uiPriority w:val="99"/>
    <w:rPr>
      <w:kern w:val="2"/>
      <w:sz w:val="18"/>
      <w:szCs w:val="18"/>
    </w:rPr>
  </w:style>
  <w:style w:type="character" w:customStyle="1" w:styleId="103">
    <w:name w:val="已访问的超链接1"/>
    <w:qFormat/>
    <w:uiPriority w:val="0"/>
    <w:rPr>
      <w:color w:val="800080"/>
      <w:u w:val="single"/>
    </w:rPr>
  </w:style>
  <w:style w:type="paragraph" w:customStyle="1" w:styleId="104">
    <w:name w:val="无间隔11"/>
    <w:qFormat/>
    <w:uiPriority w:val="0"/>
    <w:pPr>
      <w:widowControl w:val="0"/>
      <w:jc w:val="both"/>
    </w:pPr>
    <w:rPr>
      <w:rFonts w:ascii="Times New Roman" w:hAnsi="Times New Roman" w:eastAsia="宋体" w:cs="Times New Roman"/>
      <w:kern w:val="2"/>
      <w:sz w:val="21"/>
      <w:lang w:val="en-US" w:eastAsia="zh-CN" w:bidi="ar-SA"/>
    </w:rPr>
  </w:style>
  <w:style w:type="paragraph" w:customStyle="1" w:styleId="105">
    <w:name w:val="TOC 标题11"/>
    <w:basedOn w:val="2"/>
    <w:next w:val="1"/>
    <w:unhideWhenUsed/>
    <w:qFormat/>
    <w:uiPriority w:val="39"/>
    <w:pPr>
      <w:widowControl/>
      <w:tabs>
        <w:tab w:val="clear" w:pos="432"/>
      </w:tabs>
      <w:spacing w:before="480" w:after="0" w:line="276" w:lineRule="auto"/>
      <w:ind w:left="0" w:firstLine="0"/>
      <w:jc w:val="left"/>
      <w:outlineLvl w:val="9"/>
    </w:pPr>
    <w:rPr>
      <w:rFonts w:asciiTheme="majorHAnsi" w:hAnsiTheme="majorHAnsi" w:eastAsiaTheme="majorEastAsia" w:cstheme="majorBidi"/>
      <w:bCs/>
      <w:color w:val="376092" w:themeColor="accent1" w:themeShade="BF"/>
      <w:kern w:val="0"/>
      <w:sz w:val="28"/>
      <w:szCs w:val="28"/>
      <w:lang w:val="en-US"/>
    </w:rPr>
  </w:style>
  <w:style w:type="paragraph" w:customStyle="1" w:styleId="106">
    <w:name w:val="列出段落21"/>
    <w:basedOn w:val="1"/>
    <w:qFormat/>
    <w:uiPriority w:val="34"/>
    <w:pPr>
      <w:ind w:firstLine="420" w:firstLineChars="200"/>
    </w:pPr>
  </w:style>
  <w:style w:type="character" w:customStyle="1" w:styleId="107">
    <w:name w:val="正文缩进 字符"/>
    <w:link w:val="4"/>
    <w:qFormat/>
    <w:uiPriority w:val="0"/>
    <w:rPr>
      <w:kern w:val="2"/>
      <w:sz w:val="21"/>
    </w:rPr>
  </w:style>
  <w:style w:type="paragraph" w:customStyle="1" w:styleId="108">
    <w:name w:val="List Paragraph"/>
    <w:basedOn w:val="1"/>
    <w:qFormat/>
    <w:uiPriority w:val="99"/>
    <w:pPr>
      <w:ind w:firstLine="420" w:firstLineChars="200"/>
    </w:pPr>
  </w:style>
  <w:style w:type="character" w:customStyle="1" w:styleId="109">
    <w:name w:val="正文文本 字符"/>
    <w:basedOn w:val="35"/>
    <w:link w:val="15"/>
    <w:semiHidden/>
    <w:qFormat/>
    <w:uiPriority w:val="99"/>
    <w:rPr>
      <w:kern w:val="2"/>
      <w:sz w:val="21"/>
    </w:rPr>
  </w:style>
  <w:style w:type="paragraph" w:customStyle="1" w:styleId="110">
    <w:name w:val="列出段落3"/>
    <w:basedOn w:val="1"/>
    <w:qFormat/>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4" Type="http://schemas.openxmlformats.org/officeDocument/2006/relationships/fontTable" Target="fontTable.xml"/><Relationship Id="rId73" Type="http://schemas.openxmlformats.org/officeDocument/2006/relationships/numbering" Target="numbering.xml"/><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Users/yzq/Library/Containers/com.kingsoft.wpsoffice.mac/Data/D:\&#20844;&#21496;&#25991;&#26723;\&#25509;&#21475;&#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接口文档模板.dotx</Template>
  <Pages>1</Pages>
  <Words>722</Words>
  <Characters>4121</Characters>
  <Lines>34</Lines>
  <Paragraphs>9</Paragraphs>
  <TotalTime>4</TotalTime>
  <ScaleCrop>false</ScaleCrop>
  <LinksUpToDate>false</LinksUpToDate>
  <CharactersWithSpaces>4834</CharactersWithSpaces>
  <Application>WPS Office_4.4.1.7360_F1E327BC-269C-435d-A152-05C5408002CA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2020-11-18T03:46:00Z</dcterms:created>
  <dc:creator>廖晖寰</dc:creator>
  <cp:lastModifiedBy>颜钲奇</cp:lastModifiedBy>
  <cp:lastPrinted>2021-01-19T06:50:00Z</cp:lastPrinted>
  <dcterms:modified xsi:type="dcterms:W3CDTF">2022-08-09T15:11:01Z</dcterms:modified>
  <cp:revision>113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2052-4.4.1.7360</vt:lpwstr>
  </property>
  <property fmtid="{D5CDD505-2E9C-101B-9397-08002B2CF9AE}" pid="3" name="ICV">
    <vt:lpwstr>8D7EE4B2F38E47908A050ECE5E73B0B2</vt:lpwstr>
  </property>
</Properties>
</file>